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29" w:rsidRDefault="006A1C29" w:rsidP="006A1C29">
      <w:pPr>
        <w:spacing w:before="100" w:beforeAutospacing="1" w:after="100" w:afterAutospacing="1"/>
        <w:ind w:right="-424"/>
        <w:rPr>
          <w:noProof/>
        </w:rPr>
      </w:pPr>
      <w:r>
        <w:rPr>
          <w:noProof/>
          <w:lang w:val="uk-UA" w:eastAsia="uk-UA"/>
        </w:rPr>
        <w:drawing>
          <wp:inline distT="0" distB="0" distL="0" distR="0">
            <wp:extent cx="4710430" cy="775970"/>
            <wp:effectExtent l="0" t="0" r="0" b="5080"/>
            <wp:docPr id="2" name="Рисунок 2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29" w:rsidRDefault="006A1C29" w:rsidP="006A1C29">
      <w:pPr>
        <w:spacing w:before="100" w:beforeAutospacing="1" w:after="100" w:afterAutospacing="1"/>
        <w:ind w:right="-424"/>
        <w:jc w:val="right"/>
        <w:rPr>
          <w:b/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4486910" cy="871855"/>
            <wp:effectExtent l="0" t="0" r="8890" b="4445"/>
            <wp:docPr id="1" name="Рисунок 1" descr="E:\Pasha\Kiss\logo color 2008 last blan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Pasha\Kiss\logo color 2008 last blank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29" w:rsidRDefault="006A1C29" w:rsidP="006A1C29">
      <w:pPr>
        <w:spacing w:before="100" w:beforeAutospacing="1" w:after="100" w:afterAutospacing="1"/>
        <w:jc w:val="center"/>
        <w:rPr>
          <w:b/>
          <w:szCs w:val="24"/>
        </w:rPr>
      </w:pPr>
    </w:p>
    <w:p w:rsidR="006A1C29" w:rsidRDefault="006A1C29" w:rsidP="00977BDD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977BDD" w:rsidRPr="001628A2" w:rsidRDefault="006A1C29" w:rsidP="00977BDD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t xml:space="preserve">Думки і погляди </w:t>
      </w:r>
      <w:proofErr w:type="spellStart"/>
      <w:r>
        <w:rPr>
          <w:rFonts w:ascii="Arial" w:hAnsi="Arial" w:cs="Arial"/>
          <w:b/>
          <w:sz w:val="28"/>
          <w:szCs w:val="28"/>
        </w:rPr>
        <w:t>населення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К</w:t>
      </w:r>
      <w:proofErr w:type="spellStart"/>
      <w:r w:rsidRPr="002E0E99">
        <w:rPr>
          <w:rFonts w:ascii="Arial" w:hAnsi="Arial" w:cs="Arial"/>
          <w:b/>
          <w:sz w:val="28"/>
          <w:szCs w:val="28"/>
        </w:rPr>
        <w:t>иєва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щодо ситуації з медициною</w:t>
      </w:r>
      <w:r w:rsidR="00977BDD" w:rsidRPr="002E0E99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  <w:lang w:val="uk-UA"/>
        </w:rPr>
        <w:t>січень</w:t>
      </w:r>
      <w:r w:rsidR="00977BDD" w:rsidRPr="002E0E99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  <w:lang w:val="uk-UA"/>
        </w:rPr>
        <w:t>8 року</w:t>
      </w:r>
    </w:p>
    <w:p w:rsidR="00977BDD" w:rsidRPr="002E0E99" w:rsidRDefault="00977BDD" w:rsidP="00977BDD">
      <w:pPr>
        <w:jc w:val="center"/>
        <w:rPr>
          <w:rFonts w:ascii="Arial" w:hAnsi="Arial" w:cs="Arial"/>
          <w:sz w:val="10"/>
          <w:szCs w:val="10"/>
        </w:rPr>
      </w:pPr>
    </w:p>
    <w:p w:rsidR="00977BDD" w:rsidRPr="00A01612" w:rsidRDefault="00977BDD" w:rsidP="00977BDD">
      <w:pPr>
        <w:spacing w:before="120" w:after="120"/>
        <w:jc w:val="center"/>
        <w:rPr>
          <w:rFonts w:ascii="Times New Roman" w:hAnsi="Times New Roman" w:cs="Times New Roman"/>
          <w:sz w:val="2"/>
          <w:szCs w:val="2"/>
          <w:lang w:val="uk-UA"/>
        </w:rPr>
      </w:pPr>
      <w:bookmarkStart w:id="0" w:name="_Toc384978531"/>
      <w:bookmarkStart w:id="1" w:name="_Toc406956316"/>
    </w:p>
    <w:bookmarkEnd w:id="0"/>
    <w:bookmarkEnd w:id="1"/>
    <w:p w:rsidR="00977BDD" w:rsidRDefault="00977BDD" w:rsidP="00977BD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612">
        <w:rPr>
          <w:rFonts w:ascii="Times New Roman" w:hAnsi="Times New Roman" w:cs="Times New Roman"/>
          <w:sz w:val="24"/>
          <w:szCs w:val="24"/>
          <w:lang w:val="uk-UA"/>
        </w:rPr>
        <w:t>Київський міжнародний інститут соціології (КМІС) з 1</w:t>
      </w:r>
      <w:r w:rsidR="00083EF7" w:rsidRPr="00A016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083EF7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23 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січня 2018 року провів власне репрезентативне опитування дорослого населення міста Києва у віці 18 років і старше. Польовий етап дослідження тривав з </w:t>
      </w:r>
      <w:r w:rsidR="00083EF7" w:rsidRPr="00A01612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083EF7" w:rsidRPr="00A016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083EF7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січня 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083EF7" w:rsidRPr="00A0161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  <w:r w:rsidR="00A016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1612" w:rsidRPr="00A01612" w:rsidRDefault="00A01612" w:rsidP="00977BD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Запитання для опитування бул</w:t>
      </w:r>
      <w:r w:rsidR="003B32F5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запропоновані Фондом «Демократичні ініціативи» імені Ілька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Кучеріва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7BDD" w:rsidRPr="00A01612" w:rsidRDefault="003B32F5" w:rsidP="00977BD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перебігу опитування застосовувавс</w:t>
      </w:r>
      <w:r w:rsidR="00977BDD" w:rsidRPr="00A01612">
        <w:rPr>
          <w:rFonts w:ascii="Times New Roman" w:hAnsi="Times New Roman" w:cs="Times New Roman"/>
          <w:sz w:val="24"/>
          <w:szCs w:val="24"/>
          <w:lang w:val="uk-UA"/>
        </w:rPr>
        <w:t>я метод телефонних інтерв’ю</w:t>
      </w:r>
      <w:r w:rsidR="001024E9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з використанням комп’ютера</w:t>
      </w:r>
      <w:r w:rsidR="00977BDD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024E9" w:rsidRPr="00A01612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1024E9" w:rsidRPr="00A0161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24E9" w:rsidRPr="00A01612">
        <w:rPr>
          <w:rFonts w:ascii="Times New Roman" w:hAnsi="Times New Roman" w:cs="Times New Roman"/>
          <w:sz w:val="24"/>
          <w:szCs w:val="24"/>
          <w:lang w:val="en-US"/>
        </w:rPr>
        <w:t>assisted</w:t>
      </w:r>
      <w:r w:rsidR="001024E9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4E9" w:rsidRPr="00A01612"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="001024E9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4E9" w:rsidRPr="00A01612">
        <w:rPr>
          <w:rFonts w:ascii="Times New Roman" w:hAnsi="Times New Roman" w:cs="Times New Roman"/>
          <w:sz w:val="24"/>
          <w:szCs w:val="24"/>
          <w:lang w:val="en-US"/>
        </w:rPr>
        <w:t>interviews</w:t>
      </w:r>
      <w:r w:rsidR="001024E9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7BDD" w:rsidRPr="00A01612">
        <w:rPr>
          <w:rFonts w:ascii="Times New Roman" w:hAnsi="Times New Roman" w:cs="Times New Roman"/>
          <w:sz w:val="24"/>
          <w:szCs w:val="24"/>
          <w:lang w:val="uk-UA"/>
        </w:rPr>
        <w:t>CATI). Для опитування була 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>а стратифікована, випадкова дво</w:t>
      </w:r>
      <w:r w:rsidR="00977BDD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ступенева вибірка з квотним відбором на останньому ступені. </w:t>
      </w:r>
    </w:p>
    <w:p w:rsidR="00977BDD" w:rsidRPr="00A01612" w:rsidRDefault="00977BDD" w:rsidP="00977BD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612">
        <w:rPr>
          <w:rFonts w:ascii="Times New Roman" w:hAnsi="Times New Roman" w:cs="Times New Roman"/>
          <w:sz w:val="24"/>
          <w:szCs w:val="24"/>
          <w:lang w:val="uk-UA"/>
        </w:rPr>
        <w:t>Спочатку вибірка стратифікувалася за районами – на кожний район припадала така кількість інтерв’ю, яка є пропорційною до кількості зареєстрованих виборців у цьому районі (відповідно до даних Державного реєстру виборців). Далі, на першому ступені, випадковим чином формувалася вибірка телефонних номерів (</w:t>
      </w:r>
      <w:r w:rsidR="00FA77FD" w:rsidRPr="00A01612">
        <w:rPr>
          <w:rFonts w:ascii="Times New Roman" w:hAnsi="Times New Roman" w:cs="Times New Roman"/>
          <w:sz w:val="24"/>
          <w:szCs w:val="24"/>
          <w:lang w:val="uk-UA"/>
        </w:rPr>
        <w:t>стаціонарних і мобільних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>). На другому</w:t>
      </w:r>
      <w:r w:rsidR="003B32F5">
        <w:rPr>
          <w:rFonts w:ascii="Times New Roman" w:hAnsi="Times New Roman" w:cs="Times New Roman"/>
          <w:sz w:val="24"/>
          <w:szCs w:val="24"/>
          <w:lang w:val="uk-UA"/>
        </w:rPr>
        <w:t xml:space="preserve"> ступені проводилося інтерв’ю </w:t>
      </w:r>
      <w:r w:rsidR="00FA77FD"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безпосередньо </w:t>
      </w:r>
      <w:r w:rsidR="003B32F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FA77FD" w:rsidRPr="00A01612">
        <w:rPr>
          <w:rFonts w:ascii="Times New Roman" w:hAnsi="Times New Roman" w:cs="Times New Roman"/>
          <w:sz w:val="24"/>
          <w:szCs w:val="24"/>
          <w:lang w:val="uk-UA"/>
        </w:rPr>
        <w:t>респондентом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A77FD" w:rsidRPr="00A01612">
        <w:rPr>
          <w:rFonts w:ascii="Times New Roman" w:hAnsi="Times New Roman" w:cs="Times New Roman"/>
          <w:sz w:val="24"/>
          <w:szCs w:val="24"/>
          <w:lang w:val="uk-UA"/>
        </w:rPr>
        <w:t>Респонденти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відбиралися згідно з квотним завданням за статтю і віком (квоти формувалися відповідно до актуальних даних Державної служби статистики). Всього було опитано </w:t>
      </w:r>
      <w:r w:rsidR="00FA77FD" w:rsidRPr="00A01612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респондент</w:t>
      </w:r>
      <w:r w:rsidR="00FA77FD" w:rsidRPr="00A0161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7BDD" w:rsidRPr="00A01612" w:rsidRDefault="00977BDD" w:rsidP="00977BDD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Статистична похибка вибірки обсягом </w:t>
      </w:r>
      <w:r w:rsidR="00EA2A23" w:rsidRPr="00A01612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респондент</w:t>
      </w:r>
      <w:r w:rsidR="00EA2A23" w:rsidRPr="00A0161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 xml:space="preserve"> (ви</w:t>
      </w:r>
      <w:r w:rsidR="003B32F5">
        <w:rPr>
          <w:rFonts w:ascii="Times New Roman" w:hAnsi="Times New Roman" w:cs="Times New Roman"/>
          <w:sz w:val="24"/>
          <w:szCs w:val="24"/>
          <w:lang w:val="uk-UA"/>
        </w:rPr>
        <w:t>бірка в цілому) з імовірністю 0,</w:t>
      </w:r>
      <w:r w:rsidRPr="00A01612">
        <w:rPr>
          <w:rFonts w:ascii="Times New Roman" w:hAnsi="Times New Roman" w:cs="Times New Roman"/>
          <w:sz w:val="24"/>
          <w:szCs w:val="24"/>
          <w:lang w:val="uk-UA"/>
        </w:rPr>
        <w:t>95 не перевищує (не враховуючи дизайн-ефекту):</w:t>
      </w:r>
    </w:p>
    <w:p w:rsidR="00977BDD" w:rsidRPr="00A01612" w:rsidRDefault="00547052" w:rsidP="00977BDD">
      <w:pPr>
        <w:pStyle w:val="a8"/>
        <w:widowControl/>
        <w:numPr>
          <w:ilvl w:val="0"/>
          <w:numId w:val="7"/>
        </w:numPr>
        <w:spacing w:before="120" w:after="120" w:line="276" w:lineRule="auto"/>
        <w:ind w:left="2268" w:hanging="349"/>
        <w:jc w:val="both"/>
        <w:rPr>
          <w:rFonts w:ascii="Times New Roman" w:hAnsi="Times New Roman" w:cs="Times New Roman"/>
        </w:rPr>
      </w:pPr>
      <w:r w:rsidRPr="00A01612">
        <w:rPr>
          <w:rFonts w:ascii="Times New Roman" w:hAnsi="Times New Roman" w:cs="Times New Roman"/>
        </w:rPr>
        <w:t>4</w:t>
      </w:r>
      <w:r w:rsidR="003B32F5">
        <w:rPr>
          <w:rFonts w:ascii="Times New Roman" w:hAnsi="Times New Roman" w:cs="Times New Roman"/>
        </w:rPr>
        <w:t>,</w:t>
      </w:r>
      <w:r w:rsidRPr="00A01612">
        <w:rPr>
          <w:rFonts w:ascii="Times New Roman" w:hAnsi="Times New Roman" w:cs="Times New Roman"/>
        </w:rPr>
        <w:t>5</w:t>
      </w:r>
      <w:r w:rsidR="00977BDD" w:rsidRPr="00A01612">
        <w:rPr>
          <w:rFonts w:ascii="Times New Roman" w:hAnsi="Times New Roman" w:cs="Times New Roman"/>
        </w:rPr>
        <w:t>% - для показників, близьких до 50%,</w:t>
      </w:r>
    </w:p>
    <w:p w:rsidR="00977BDD" w:rsidRPr="00A01612" w:rsidRDefault="00547052" w:rsidP="00977BDD">
      <w:pPr>
        <w:pStyle w:val="a8"/>
        <w:widowControl/>
        <w:numPr>
          <w:ilvl w:val="0"/>
          <w:numId w:val="7"/>
        </w:numPr>
        <w:spacing w:before="120" w:after="120" w:line="276" w:lineRule="auto"/>
        <w:ind w:left="2268" w:hanging="349"/>
        <w:jc w:val="both"/>
        <w:rPr>
          <w:rFonts w:ascii="Times New Roman" w:hAnsi="Times New Roman" w:cs="Times New Roman"/>
        </w:rPr>
      </w:pPr>
      <w:r w:rsidRPr="00A01612">
        <w:rPr>
          <w:rFonts w:ascii="Times New Roman" w:hAnsi="Times New Roman" w:cs="Times New Roman"/>
        </w:rPr>
        <w:t>3</w:t>
      </w:r>
      <w:r w:rsidR="003B32F5">
        <w:rPr>
          <w:rFonts w:ascii="Times New Roman" w:hAnsi="Times New Roman" w:cs="Times New Roman"/>
        </w:rPr>
        <w:t>,</w:t>
      </w:r>
      <w:r w:rsidRPr="00A01612">
        <w:rPr>
          <w:rFonts w:ascii="Times New Roman" w:hAnsi="Times New Roman" w:cs="Times New Roman"/>
        </w:rPr>
        <w:t>9</w:t>
      </w:r>
      <w:r w:rsidR="00977BDD" w:rsidRPr="00A01612">
        <w:rPr>
          <w:rFonts w:ascii="Times New Roman" w:hAnsi="Times New Roman" w:cs="Times New Roman"/>
        </w:rPr>
        <w:t>% - для показників, близьких до 25% та 75%,</w:t>
      </w:r>
    </w:p>
    <w:p w:rsidR="00977BDD" w:rsidRPr="00A01612" w:rsidRDefault="00547052" w:rsidP="00977BDD">
      <w:pPr>
        <w:pStyle w:val="a8"/>
        <w:widowControl/>
        <w:numPr>
          <w:ilvl w:val="0"/>
          <w:numId w:val="7"/>
        </w:numPr>
        <w:spacing w:before="120" w:after="120" w:line="276" w:lineRule="auto"/>
        <w:ind w:left="2268" w:hanging="349"/>
        <w:jc w:val="both"/>
        <w:rPr>
          <w:rFonts w:ascii="Times New Roman" w:hAnsi="Times New Roman" w:cs="Times New Roman"/>
        </w:rPr>
      </w:pPr>
      <w:r w:rsidRPr="00A01612">
        <w:rPr>
          <w:rFonts w:ascii="Times New Roman" w:hAnsi="Times New Roman" w:cs="Times New Roman"/>
        </w:rPr>
        <w:t>3</w:t>
      </w:r>
      <w:r w:rsidR="003B32F5">
        <w:rPr>
          <w:rFonts w:ascii="Times New Roman" w:hAnsi="Times New Roman" w:cs="Times New Roman"/>
        </w:rPr>
        <w:t>,</w:t>
      </w:r>
      <w:r w:rsidRPr="00A01612">
        <w:rPr>
          <w:rFonts w:ascii="Times New Roman" w:hAnsi="Times New Roman" w:cs="Times New Roman"/>
        </w:rPr>
        <w:t>0</w:t>
      </w:r>
      <w:r w:rsidR="00977BDD" w:rsidRPr="00A01612">
        <w:rPr>
          <w:rFonts w:ascii="Times New Roman" w:hAnsi="Times New Roman" w:cs="Times New Roman"/>
        </w:rPr>
        <w:t>% - для показників, близьких до 12% та 88%,</w:t>
      </w:r>
    </w:p>
    <w:p w:rsidR="00977BDD" w:rsidRPr="00A01612" w:rsidRDefault="00547052" w:rsidP="00977BDD">
      <w:pPr>
        <w:pStyle w:val="a8"/>
        <w:widowControl/>
        <w:numPr>
          <w:ilvl w:val="0"/>
          <w:numId w:val="7"/>
        </w:numPr>
        <w:spacing w:before="120" w:after="120" w:line="276" w:lineRule="auto"/>
        <w:ind w:left="2268" w:hanging="349"/>
        <w:jc w:val="both"/>
        <w:rPr>
          <w:rFonts w:ascii="Times New Roman" w:hAnsi="Times New Roman" w:cs="Times New Roman"/>
        </w:rPr>
      </w:pPr>
      <w:r w:rsidRPr="00A01612">
        <w:rPr>
          <w:rFonts w:ascii="Times New Roman" w:hAnsi="Times New Roman" w:cs="Times New Roman"/>
        </w:rPr>
        <w:t>2</w:t>
      </w:r>
      <w:r w:rsidR="003B32F5">
        <w:rPr>
          <w:rFonts w:ascii="Times New Roman" w:hAnsi="Times New Roman" w:cs="Times New Roman"/>
        </w:rPr>
        <w:t>,</w:t>
      </w:r>
      <w:r w:rsidRPr="00A01612">
        <w:rPr>
          <w:rFonts w:ascii="Times New Roman" w:hAnsi="Times New Roman" w:cs="Times New Roman"/>
        </w:rPr>
        <w:t>0</w:t>
      </w:r>
      <w:r w:rsidR="00977BDD" w:rsidRPr="00A01612">
        <w:rPr>
          <w:rFonts w:ascii="Times New Roman" w:hAnsi="Times New Roman" w:cs="Times New Roman"/>
        </w:rPr>
        <w:t>% - для показників, близьких до 5% та 95%,</w:t>
      </w:r>
    </w:p>
    <w:p w:rsidR="00284B93" w:rsidRPr="001A17A1" w:rsidRDefault="00547052" w:rsidP="0051015E">
      <w:pPr>
        <w:pStyle w:val="a8"/>
        <w:widowControl/>
        <w:numPr>
          <w:ilvl w:val="0"/>
          <w:numId w:val="7"/>
        </w:numPr>
        <w:spacing w:before="120" w:line="276" w:lineRule="auto"/>
        <w:ind w:left="2268" w:hanging="349"/>
        <w:jc w:val="both"/>
        <w:rPr>
          <w:rFonts w:ascii="Times New Roman" w:hAnsi="Times New Roman" w:cs="Times New Roman"/>
          <w:sz w:val="28"/>
        </w:rPr>
      </w:pPr>
      <w:r w:rsidRPr="001A17A1">
        <w:rPr>
          <w:rFonts w:ascii="Times New Roman" w:hAnsi="Times New Roman" w:cs="Times New Roman"/>
        </w:rPr>
        <w:t>1</w:t>
      </w:r>
      <w:r w:rsidR="003B32F5" w:rsidRPr="001A17A1">
        <w:rPr>
          <w:rFonts w:ascii="Times New Roman" w:hAnsi="Times New Roman" w:cs="Times New Roman"/>
        </w:rPr>
        <w:t>,</w:t>
      </w:r>
      <w:r w:rsidRPr="001A17A1">
        <w:rPr>
          <w:rFonts w:ascii="Times New Roman" w:hAnsi="Times New Roman" w:cs="Times New Roman"/>
        </w:rPr>
        <w:t>0</w:t>
      </w:r>
      <w:r w:rsidR="00977BDD" w:rsidRPr="001A17A1">
        <w:rPr>
          <w:rFonts w:ascii="Times New Roman" w:hAnsi="Times New Roman" w:cs="Times New Roman"/>
        </w:rPr>
        <w:t>% - для показників, близьких до 1% та 99%.</w:t>
      </w:r>
    </w:p>
    <w:p w:rsidR="00892FC8" w:rsidRDefault="00892FC8" w:rsidP="0051015E">
      <w:pPr>
        <w:spacing w:after="0"/>
        <w:rPr>
          <w:rFonts w:ascii="Arial" w:hAnsi="Arial" w:cs="Arial"/>
          <w:sz w:val="28"/>
          <w:lang w:val="uk-UA"/>
        </w:rPr>
      </w:pPr>
    </w:p>
    <w:p w:rsidR="00A01612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right="-1" w:hanging="42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26089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Загальн</w:t>
      </w:r>
      <w:r w:rsidR="00B32D83">
        <w:rPr>
          <w:rFonts w:ascii="Times New Roman" w:hAnsi="Times New Roman" w:cs="Times New Roman"/>
          <w:sz w:val="24"/>
          <w:szCs w:val="24"/>
          <w:lang w:val="uk-UA"/>
        </w:rPr>
        <w:t xml:space="preserve">а оцінка </w:t>
      </w:r>
      <w:r w:rsidR="00B32D83">
        <w:rPr>
          <w:rFonts w:ascii="Times New Roman" w:hAnsi="Times New Roman" w:cs="Times New Roman"/>
          <w:b/>
          <w:sz w:val="24"/>
          <w:szCs w:val="24"/>
          <w:lang w:val="uk-UA"/>
        </w:rPr>
        <w:t>рів</w:t>
      </w:r>
      <w:r w:rsidR="0051613F" w:rsidRPr="0051613F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B32D83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516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13F" w:rsidRPr="00826089">
        <w:rPr>
          <w:rFonts w:ascii="Times New Roman" w:hAnsi="Times New Roman" w:cs="Times New Roman"/>
          <w:b/>
          <w:sz w:val="24"/>
          <w:szCs w:val="24"/>
          <w:lang w:val="uk-UA"/>
        </w:rPr>
        <w:t>медичного обслуговування</w:t>
      </w:r>
      <w:r w:rsidR="0051613F"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13F">
        <w:rPr>
          <w:rFonts w:ascii="Times New Roman" w:hAnsi="Times New Roman" w:cs="Times New Roman"/>
          <w:sz w:val="24"/>
          <w:szCs w:val="24"/>
          <w:lang w:val="uk-UA"/>
        </w:rPr>
        <w:t>у столиці</w:t>
      </w:r>
      <w:r w:rsidR="00B32D83">
        <w:rPr>
          <w:rFonts w:ascii="Times New Roman" w:hAnsi="Times New Roman" w:cs="Times New Roman"/>
          <w:sz w:val="24"/>
          <w:szCs w:val="24"/>
          <w:lang w:val="uk-UA"/>
        </w:rPr>
        <w:t xml:space="preserve">, яку виставили </w:t>
      </w:r>
      <w:r w:rsidR="0051613F">
        <w:rPr>
          <w:rFonts w:ascii="Times New Roman" w:hAnsi="Times New Roman" w:cs="Times New Roman"/>
          <w:sz w:val="24"/>
          <w:szCs w:val="24"/>
          <w:lang w:val="uk-UA"/>
        </w:rPr>
        <w:t xml:space="preserve"> кияни</w:t>
      </w:r>
      <w:r w:rsidR="00B32D8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6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6089">
        <w:rPr>
          <w:rFonts w:ascii="Times New Roman" w:hAnsi="Times New Roman" w:cs="Times New Roman"/>
          <w:b/>
          <w:sz w:val="24"/>
          <w:szCs w:val="24"/>
          <w:lang w:val="uk-UA"/>
        </w:rPr>
        <w:t>невисок</w:t>
      </w:r>
      <w:r w:rsidR="00B32D8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Х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оча  40% </w:t>
      </w:r>
      <w:r>
        <w:rPr>
          <w:rFonts w:ascii="Times New Roman" w:hAnsi="Times New Roman"/>
          <w:sz w:val="24"/>
          <w:szCs w:val="24"/>
          <w:lang w:val="uk-UA"/>
        </w:rPr>
        <w:t xml:space="preserve">киян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оцінили цей рівень як середній, </w:t>
      </w:r>
      <w:r w:rsidR="0051613F">
        <w:rPr>
          <w:rFonts w:ascii="Times New Roman" w:hAnsi="Times New Roman" w:cs="Times New Roman"/>
          <w:sz w:val="24"/>
          <w:szCs w:val="24"/>
          <w:lang w:val="uk-UA"/>
        </w:rPr>
        <w:t>водночас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дуже погану або погану оцінку дали  33%, </w:t>
      </w:r>
      <w:r>
        <w:rPr>
          <w:rFonts w:ascii="Times New Roman" w:hAnsi="Times New Roman"/>
          <w:sz w:val="24"/>
          <w:szCs w:val="24"/>
          <w:lang w:val="uk-UA"/>
        </w:rPr>
        <w:t xml:space="preserve"> а </w:t>
      </w:r>
      <w:r w:rsidR="003B32F5">
        <w:rPr>
          <w:rFonts w:ascii="Times New Roman" w:hAnsi="Times New Roman" w:cs="Times New Roman"/>
          <w:sz w:val="24"/>
          <w:szCs w:val="24"/>
          <w:lang w:val="uk-UA"/>
        </w:rPr>
        <w:t xml:space="preserve"> дуже добру або добру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– лише  15% (ще </w:t>
      </w:r>
      <w:r>
        <w:rPr>
          <w:rFonts w:ascii="Times New Roman" w:hAnsi="Times New Roman"/>
          <w:sz w:val="24"/>
          <w:szCs w:val="24"/>
          <w:lang w:val="uk-UA"/>
        </w:rPr>
        <w:t xml:space="preserve">майже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>%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опитаних не змогли визначитися). Проте можна припустити, що невисока оцінка певною мірою формується під впливом отриманої ззовні (від інших людей та від ЗМІ) інформації; адже  оцінк</w:t>
      </w:r>
      <w:r>
        <w:rPr>
          <w:rFonts w:ascii="Times New Roman" w:hAnsi="Times New Roman"/>
          <w:sz w:val="24"/>
          <w:szCs w:val="24"/>
          <w:lang w:val="uk-UA"/>
        </w:rPr>
        <w:t xml:space="preserve">и киян, які протягом останнього часу користувалися медичною допомогою і тих, хто не користувався, майже не відрізняються. 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right="-1" w:hanging="42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84A30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right="-1" w:hanging="42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A84A30">
        <w:rPr>
          <w:rFonts w:ascii="Times New Roman" w:hAnsi="Times New Roman"/>
          <w:sz w:val="24"/>
          <w:szCs w:val="24"/>
          <w:lang w:val="uk-UA"/>
        </w:rPr>
        <w:t xml:space="preserve">Оцінки рівня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медичного обслуговування 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істотно залежать від віку: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серед м</w:t>
      </w:r>
      <w:r w:rsidR="003B32F5" w:rsidRPr="00A84A30">
        <w:rPr>
          <w:rFonts w:ascii="Times New Roman" w:hAnsi="Times New Roman" w:cs="Times New Roman"/>
          <w:sz w:val="24"/>
          <w:szCs w:val="24"/>
          <w:lang w:val="uk-UA"/>
        </w:rPr>
        <w:t>олоді низькі оцінки (1 чи 2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бали за 5-ти бальною системою) дали 27%,  серед осіб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2F5"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яким за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59 років</w:t>
      </w:r>
      <w:r w:rsidR="003B32F5" w:rsidRPr="00A84A3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– 30%, </w:t>
      </w:r>
      <w:r w:rsidR="003B32F5" w:rsidRPr="00A84A30">
        <w:rPr>
          <w:rFonts w:ascii="Times New Roman" w:hAnsi="Times New Roman"/>
          <w:sz w:val="24"/>
          <w:szCs w:val="24"/>
          <w:lang w:val="uk-UA"/>
        </w:rPr>
        <w:t>найбільш негативними оцінки виявилися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 в середній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віковій групі </w:t>
      </w:r>
      <w:r w:rsidR="003B32F5" w:rsidRPr="00A84A30">
        <w:rPr>
          <w:rFonts w:ascii="Times New Roman" w:hAnsi="Times New Roman"/>
          <w:sz w:val="24"/>
          <w:szCs w:val="24"/>
          <w:lang w:val="uk-UA"/>
        </w:rPr>
        <w:t>(30–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59 років) </w:t>
      </w:r>
      <w:r w:rsidR="003B32F5" w:rsidRPr="00A84A3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близько 36%. 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А от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високі 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позитивні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оцінки давали прибли</w:t>
      </w:r>
      <w:r w:rsidR="003B32F5" w:rsidRPr="00A84A30">
        <w:rPr>
          <w:rFonts w:ascii="Times New Roman" w:hAnsi="Times New Roman" w:cs="Times New Roman"/>
          <w:sz w:val="24"/>
          <w:szCs w:val="24"/>
          <w:lang w:val="uk-UA"/>
        </w:rPr>
        <w:t>зно однакові частки (близько 14–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17%) в різних вікових групах.</w:t>
      </w:r>
    </w:p>
    <w:p w:rsidR="00A84A30" w:rsidRPr="00826089" w:rsidRDefault="00A84A30" w:rsidP="006A1C29">
      <w:pPr>
        <w:spacing w:after="0" w:line="240" w:lineRule="auto"/>
        <w:ind w:left="-142" w:right="-1" w:hanging="42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01612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>
        <w:rPr>
          <w:rFonts w:ascii="Times New Roman" w:hAnsi="Times New Roman"/>
          <w:sz w:val="24"/>
          <w:szCs w:val="24"/>
          <w:lang w:val="uk-UA"/>
        </w:rPr>
        <w:t xml:space="preserve"> киян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переважає думка, що </w:t>
      </w:r>
      <w:r w:rsidRPr="00826089">
        <w:rPr>
          <w:rFonts w:ascii="Times New Roman" w:hAnsi="Times New Roman" w:cs="Times New Roman"/>
          <w:b/>
          <w:sz w:val="24"/>
          <w:szCs w:val="24"/>
          <w:lang w:val="uk-UA"/>
        </w:rPr>
        <w:t>якість державних медичних послуг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в Києві за останні </w:t>
      </w:r>
      <w:r>
        <w:rPr>
          <w:rFonts w:ascii="Times New Roman" w:hAnsi="Times New Roman"/>
          <w:sz w:val="24"/>
          <w:szCs w:val="24"/>
          <w:lang w:val="uk-UA"/>
        </w:rPr>
        <w:t xml:space="preserve">два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роки або </w:t>
      </w:r>
      <w:r w:rsidRPr="00826089">
        <w:rPr>
          <w:rFonts w:ascii="Times New Roman" w:hAnsi="Times New Roman" w:cs="Times New Roman"/>
          <w:b/>
          <w:sz w:val="24"/>
          <w:szCs w:val="24"/>
          <w:lang w:val="uk-UA"/>
        </w:rPr>
        <w:t>залишилася незмінною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(так</w:t>
      </w:r>
      <w:r w:rsidR="003B32F5">
        <w:rPr>
          <w:rFonts w:ascii="Times New Roman" w:hAnsi="Times New Roman" w:cs="Times New Roman"/>
          <w:sz w:val="24"/>
          <w:szCs w:val="24"/>
          <w:lang w:val="uk-UA"/>
        </w:rPr>
        <w:t xml:space="preserve"> вважає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близько 41% опитаних), або </w:t>
      </w:r>
      <w:r w:rsidRPr="00826089">
        <w:rPr>
          <w:rFonts w:ascii="Times New Roman" w:hAnsi="Times New Roman" w:cs="Times New Roman"/>
          <w:b/>
          <w:sz w:val="24"/>
          <w:szCs w:val="24"/>
          <w:lang w:val="uk-UA"/>
        </w:rPr>
        <w:t>погіршилася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(так думають близько 34%). Про більше чи менше покращення цієї якості говорили лише близько 12% опитаних. Водночас </w:t>
      </w:r>
      <w:r>
        <w:rPr>
          <w:rFonts w:ascii="Times New Roman" w:hAnsi="Times New Roman"/>
          <w:sz w:val="24"/>
          <w:szCs w:val="24"/>
          <w:lang w:val="uk-UA"/>
        </w:rPr>
        <w:t xml:space="preserve">ці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оцінки помітно </w:t>
      </w:r>
      <w:r>
        <w:rPr>
          <w:rFonts w:ascii="Times New Roman" w:hAnsi="Times New Roman"/>
          <w:sz w:val="24"/>
          <w:szCs w:val="24"/>
          <w:lang w:val="uk-UA"/>
        </w:rPr>
        <w:t>від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>різня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ться у респондентів, які з різною частотою зверталися за медичними послугами, та тими, хто за ними не звертався. Про погіршення ситуації </w:t>
      </w:r>
      <w:r>
        <w:rPr>
          <w:rFonts w:ascii="Times New Roman" w:hAnsi="Times New Roman"/>
          <w:sz w:val="24"/>
          <w:szCs w:val="24"/>
          <w:lang w:val="uk-UA"/>
        </w:rPr>
        <w:t xml:space="preserve">менше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(22%) 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зазначали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ті, хто не звертався 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, натомість мірою зростання звернень </w:t>
      </w:r>
      <w:r>
        <w:rPr>
          <w:rFonts w:ascii="Times New Roman" w:hAnsi="Times New Roman"/>
          <w:sz w:val="24"/>
          <w:szCs w:val="24"/>
          <w:lang w:val="uk-UA"/>
        </w:rPr>
        <w:t xml:space="preserve">до медицини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>погіршуються й оцінки змін, що відбулися. Зокрема, погі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 xml:space="preserve">ршення ситуації відмітили 27%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тих, хто звертався 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у 1–2 рази н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>а рік, 38% тих, хто звертався з</w:t>
      </w:r>
      <w:r w:rsidR="009C2646">
        <w:rPr>
          <w:rFonts w:ascii="Times New Roman" w:hAnsi="Times New Roman" w:cs="Times New Roman"/>
          <w:sz w:val="24"/>
          <w:szCs w:val="24"/>
          <w:lang w:val="uk-UA"/>
        </w:rPr>
        <w:t>а такою допомогою кілька разів н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>а рік, і 48% тих, хто звертався по допомогу постійно (як мінімум щомісяця).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A30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4A30">
        <w:rPr>
          <w:rFonts w:ascii="Times New Roman" w:hAnsi="Times New Roman" w:cs="Times New Roman"/>
          <w:sz w:val="24"/>
          <w:szCs w:val="24"/>
          <w:lang w:val="uk-UA"/>
        </w:rPr>
        <w:t>Переважна більшість (близько 82%) опитаних киян протягом останнього року звертал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медичн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, х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>оча такі звернення переважно бул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и нечастими (кілька разів чи один-два рази на рік). Найчастіше метою звернення до медичного закладу були загальна кон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>сультація лікаря (72% опитаних)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та здійснення діагностичних процедур (аналізи, рентгенографія, МРТ). Зі стаціонарним перебуванням в лікарні мали справу близько 23% опитаних, тоді як хірургічним операціям піддавався кожен 10-й.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A30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до послуг 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державних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лікарень 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>майже в</w:t>
      </w:r>
      <w:r w:rsidR="009C2646" w:rsidRPr="00A84A30">
        <w:rPr>
          <w:rFonts w:ascii="Times New Roman" w:hAnsi="Times New Roman" w:cs="Times New Roman"/>
          <w:b/>
          <w:sz w:val="24"/>
          <w:szCs w:val="24"/>
          <w:lang w:val="uk-UA"/>
        </w:rPr>
        <w:t>двічі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переважає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до приватних медичних закладів (до перших останній раз зверталися 64%, а до других – 35%). І оцінки якості отриманих при цьому медичних послуг разюче різняться – якщо з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>-поміж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пацієнтів державних медичних закладів близько 23% поставили погані оцінки (1 або 2 ба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>ли за п’ятибальною шкалою), то серед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пацієнтів приватних закладів такі оцінки дали менше 1%; натомість високі оцінки (4 та 5 балів за п’ятибальною шкалою) обрали близько 93% пацієнтів приватних закладів, та вдв</w:t>
      </w:r>
      <w:r w:rsidR="009C2646" w:rsidRPr="00A84A30">
        <w:rPr>
          <w:rFonts w:ascii="Times New Roman" w:hAnsi="Times New Roman" w:cs="Times New Roman"/>
          <w:sz w:val="24"/>
          <w:szCs w:val="24"/>
          <w:lang w:val="uk-UA"/>
        </w:rPr>
        <w:t>ічі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менше (47%) пацієнтів державних закладів.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A30" w:rsidRPr="001A17A1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7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Більшість (56%) пацієнтів, які зверталися до державних медичних закладів, </w:t>
      </w:r>
      <w:r w:rsidRPr="001A17A1">
        <w:rPr>
          <w:rFonts w:ascii="Times New Roman" w:hAnsi="Times New Roman"/>
          <w:b/>
          <w:sz w:val="24"/>
          <w:szCs w:val="24"/>
          <w:lang w:val="uk-UA"/>
        </w:rPr>
        <w:t xml:space="preserve">тим </w:t>
      </w:r>
      <w:r w:rsidR="00A84A30" w:rsidRPr="001A17A1">
        <w:rPr>
          <w:rFonts w:ascii="Times New Roman" w:hAnsi="Times New Roman"/>
          <w:b/>
          <w:sz w:val="24"/>
          <w:szCs w:val="24"/>
          <w:lang w:val="uk-UA"/>
        </w:rPr>
        <w:t>у той чи інший спосіб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A1">
        <w:rPr>
          <w:rFonts w:ascii="Times New Roman" w:hAnsi="Times New Roman" w:cs="Times New Roman"/>
          <w:b/>
          <w:sz w:val="24"/>
          <w:szCs w:val="24"/>
          <w:lang w:val="uk-UA"/>
        </w:rPr>
        <w:t>платили за отримані послуги</w:t>
      </w:r>
      <w:r w:rsidRPr="001A17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>(готівкою за квитанцією чи без неї, благодійний внесок, подарунок); 39% пацієнтів державних закладів вказали, що отримували послуги без</w:t>
      </w:r>
      <w:r w:rsidR="009C2646" w:rsidRPr="001A17A1">
        <w:rPr>
          <w:rFonts w:ascii="Times New Roman" w:hAnsi="Times New Roman" w:cs="Times New Roman"/>
          <w:sz w:val="24"/>
          <w:szCs w:val="24"/>
          <w:lang w:val="uk-UA"/>
        </w:rPr>
        <w:t>платно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>, а близько 5% не дали відповід</w:t>
      </w:r>
      <w:r w:rsidRPr="001A17A1">
        <w:rPr>
          <w:rFonts w:ascii="Times New Roman" w:hAnsi="Times New Roman"/>
          <w:sz w:val="24"/>
          <w:szCs w:val="24"/>
          <w:lang w:val="uk-UA"/>
        </w:rPr>
        <w:t>і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1A17A1">
        <w:rPr>
          <w:rFonts w:ascii="Times New Roman" w:hAnsi="Times New Roman"/>
          <w:sz w:val="24"/>
          <w:szCs w:val="24"/>
          <w:lang w:val="uk-UA"/>
        </w:rPr>
        <w:t>О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тримання </w:t>
      </w:r>
      <w:r w:rsidR="009C2646"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безплатних 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послуг частіше </w:t>
      </w:r>
      <w:r w:rsidRPr="001A17A1">
        <w:rPr>
          <w:rFonts w:ascii="Times New Roman" w:hAnsi="Times New Roman"/>
          <w:sz w:val="24"/>
          <w:szCs w:val="24"/>
          <w:lang w:val="uk-UA"/>
        </w:rPr>
        <w:t xml:space="preserve">зазначали молоді люди 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>(40%</w:t>
      </w:r>
      <w:r w:rsidR="009C2646"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респондентів 18–</w:t>
      </w:r>
      <w:r w:rsidR="00A84A30" w:rsidRPr="001A17A1">
        <w:rPr>
          <w:rFonts w:ascii="Times New Roman" w:hAnsi="Times New Roman" w:cs="Times New Roman"/>
          <w:sz w:val="24"/>
          <w:szCs w:val="24"/>
          <w:lang w:val="uk-UA"/>
        </w:rPr>
        <w:t>29 років)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1A17A1">
        <w:rPr>
          <w:rFonts w:ascii="Times New Roman" w:hAnsi="Times New Roman"/>
          <w:sz w:val="24"/>
          <w:szCs w:val="24"/>
          <w:lang w:val="uk-UA"/>
        </w:rPr>
        <w:t xml:space="preserve"> люди 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старшого віку (35% серед осіб старших за 59 років), тоді як у середній віковій групі </w:t>
      </w:r>
      <w:r w:rsidRPr="001A17A1">
        <w:rPr>
          <w:rFonts w:ascii="Times New Roman" w:hAnsi="Times New Roman"/>
          <w:sz w:val="24"/>
          <w:szCs w:val="24"/>
          <w:lang w:val="uk-UA"/>
        </w:rPr>
        <w:t xml:space="preserve">безкоштовно 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 отримували </w:t>
      </w:r>
      <w:r w:rsidRPr="001A17A1">
        <w:rPr>
          <w:rFonts w:ascii="Times New Roman" w:hAnsi="Times New Roman"/>
          <w:sz w:val="24"/>
          <w:szCs w:val="24"/>
          <w:lang w:val="uk-UA"/>
        </w:rPr>
        <w:t xml:space="preserve">медичні 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 w:rsidRPr="001A17A1">
        <w:rPr>
          <w:rFonts w:ascii="Times New Roman" w:hAnsi="Times New Roman"/>
          <w:sz w:val="24"/>
          <w:szCs w:val="24"/>
          <w:lang w:val="uk-UA"/>
        </w:rPr>
        <w:t xml:space="preserve">лише 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 20%</w:t>
      </w:r>
      <w:r w:rsidRPr="001A17A1">
        <w:rPr>
          <w:rFonts w:ascii="Times New Roman" w:hAnsi="Times New Roman"/>
          <w:sz w:val="24"/>
          <w:szCs w:val="24"/>
          <w:lang w:val="uk-UA"/>
        </w:rPr>
        <w:t xml:space="preserve"> тих, хто за послугами звертався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 xml:space="preserve">. Варто звернути увагу й на те, що </w:t>
      </w:r>
      <w:r w:rsidRPr="001A17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кожен </w:t>
      </w:r>
      <w:r w:rsidRPr="001A17A1">
        <w:rPr>
          <w:rFonts w:ascii="Times New Roman" w:hAnsi="Times New Roman"/>
          <w:i/>
          <w:sz w:val="24"/>
          <w:szCs w:val="24"/>
          <w:lang w:val="uk-UA"/>
        </w:rPr>
        <w:t xml:space="preserve">десятий </w:t>
      </w:r>
      <w:r w:rsidRPr="001A17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84A30" w:rsidRPr="001A17A1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1A17A1">
        <w:rPr>
          <w:rFonts w:ascii="Times New Roman" w:hAnsi="Times New Roman" w:cs="Times New Roman"/>
          <w:i/>
          <w:sz w:val="24"/>
          <w:szCs w:val="24"/>
          <w:lang w:val="uk-UA"/>
        </w:rPr>
        <w:t>з пацієнтів приватних медичних закладів вказав, що здійснював оплату їхніх послуг готівкою без квитанції</w:t>
      </w:r>
      <w:r w:rsidRPr="001A17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4A30" w:rsidRPr="00A84A30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A30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Величина коштів, які пацієнти 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сплачували за медичні послуги, здебільшого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була або </w:t>
      </w:r>
      <w:r w:rsidRPr="00A84A30">
        <w:rPr>
          <w:rFonts w:ascii="Times New Roman" w:hAnsi="Times New Roman" w:cs="Times New Roman"/>
          <w:i/>
          <w:sz w:val="24"/>
          <w:szCs w:val="24"/>
          <w:lang w:val="uk-UA"/>
        </w:rPr>
        <w:t>помірною, не суттєвою для бюджету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для 36% пацієнтів), або </w:t>
      </w:r>
      <w:r w:rsidRPr="00A84A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відчутною, але не </w:t>
      </w:r>
      <w:r w:rsidRPr="00A84A30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критичною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(для 40% пацієнтів). Натомість для 15% пацієнтів відповідна сума виявилася дуже обтяжливою (серед осіб старшої вікової категорії вже 31% від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значили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критичність для свого бюджету медичних виплат).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A30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>Переважна більшість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(65%) опитаних киян 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>оцінили реформу системи охорони здоров’я як нагальну справу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; ще  17% вважають її потрібною, але не 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такою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нагальною, аби займатися нею негайно. Проти реалізації медичної реформи висловилися 9% опитаних і ще стільки ж не змогли визначитися. Негативне ставлення до цієї реформи 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більш поширене серед людей </w:t>
      </w:r>
      <w:r w:rsidRPr="00A84A30">
        <w:rPr>
          <w:rFonts w:ascii="Times New Roman" w:hAnsi="Times New Roman"/>
          <w:b/>
          <w:sz w:val="24"/>
          <w:szCs w:val="24"/>
          <w:lang w:val="uk-UA"/>
        </w:rPr>
        <w:t xml:space="preserve">старшого 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віку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(серед них 18% висловилися проти реформи)</w:t>
      </w:r>
      <w:r w:rsidR="00A84A30" w:rsidRPr="00A84A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A30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>Рівень обізнаності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з принципами пропонованої Урядом реформи системи охорони здоров’я є 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>невисоким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84A30">
        <w:rPr>
          <w:rFonts w:ascii="Times New Roman" w:hAnsi="Times New Roman"/>
          <w:sz w:val="24"/>
          <w:szCs w:val="24"/>
          <w:lang w:val="uk-UA"/>
        </w:rPr>
        <w:t>Лише</w:t>
      </w:r>
      <w:r w:rsidR="0051613F" w:rsidRPr="00A8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4A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13% </w:t>
      </w:r>
      <w:r w:rsidRPr="00A84A30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відповіли, що </w:t>
      </w:r>
      <w:r w:rsidRPr="00A84A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вони докладно знайомі з </w:t>
      </w:r>
      <w:r w:rsidRPr="00A84A30">
        <w:rPr>
          <w:rFonts w:ascii="Times New Roman" w:eastAsia="Times New Roman" w:hAnsi="Times New Roman"/>
          <w:sz w:val="24"/>
          <w:szCs w:val="24"/>
          <w:lang w:val="uk-UA"/>
        </w:rPr>
        <w:t xml:space="preserve">основними положеннями медичної реформи; натомість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49% опитаних вказали, що вони або нічого не знають про неї, або мають якісь уривки інформації; ще  37%  знайомі із </w:t>
      </w:r>
      <w:r w:rsidRPr="00A84A30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загальними принципами реформи</w:t>
      </w:r>
      <w:r w:rsidRPr="00A84A30">
        <w:rPr>
          <w:rFonts w:ascii="Times New Roman" w:eastAsia="Times New Roman" w:hAnsi="Times New Roman"/>
          <w:sz w:val="24"/>
          <w:szCs w:val="24"/>
          <w:lang w:val="uk-UA"/>
        </w:rPr>
        <w:t xml:space="preserve">. </w:t>
      </w:r>
      <w:r w:rsidRPr="00A84A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Проте якщо порівняти ці самооцінки з реальними знаннями (респондентам пропонувалося 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зазначити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, які саме складові реформи їм відомі), то виявиться, що навіть серед тих, хто 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підтвердив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, що добре знайом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з принципами реформи, близько 27% не змогли вказати жодно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ї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конкретної 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складової реформи,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а серед тих, хто вказали, що ознайомлені з основними принципами реформи, не 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назвали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жодної конкретної </w:t>
      </w:r>
      <w:r w:rsidRPr="00A84A30">
        <w:rPr>
          <w:rFonts w:ascii="Times New Roman" w:hAnsi="Times New Roman"/>
          <w:sz w:val="24"/>
          <w:szCs w:val="24"/>
          <w:lang w:val="uk-UA"/>
        </w:rPr>
        <w:t xml:space="preserve">складової 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36%. Тобто </w:t>
      </w:r>
      <w:r w:rsidR="00A84A30">
        <w:rPr>
          <w:rFonts w:ascii="Times New Roman" w:hAnsi="Times New Roman" w:cs="Times New Roman"/>
          <w:b/>
          <w:sz w:val="24"/>
          <w:szCs w:val="24"/>
          <w:lang w:val="uk-UA"/>
        </w:rPr>
        <w:t>серед у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>сіх опитаних про хоча б одну складову плану медичної реформи знають близько 44%.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612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0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84A30">
        <w:rPr>
          <w:rFonts w:ascii="Times New Roman" w:hAnsi="Times New Roman" w:cs="Times New Roman"/>
          <w:sz w:val="24"/>
          <w:szCs w:val="24"/>
          <w:lang w:val="uk-UA"/>
        </w:rPr>
        <w:t>-поміж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конкретних складових запланованої реформи системи охорони здоров’я найчастіше згадувалося </w:t>
      </w:r>
      <w:r w:rsidRPr="00826089">
        <w:rPr>
          <w:rFonts w:ascii="Times New Roman" w:hAnsi="Times New Roman" w:cs="Times New Roman"/>
          <w:i/>
          <w:sz w:val="24"/>
          <w:szCs w:val="24"/>
          <w:lang w:val="uk-UA"/>
        </w:rPr>
        <w:t>укладання контрактів між пацієнтами і лікарями, що гарантуватиме отримання безкоштовного медичного лікування на первинній ланці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(64% від тих респондентів, які відмітили якусь із складових). На другому місці за  частотою згадувань (з великим відривом) йде </w:t>
      </w:r>
      <w:r w:rsidRPr="008260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запровадження загальнодержавного медичного страхування для всіх громадян з використанням наявних бюджетних коштів, з яких оплачуватимуть медичні послуги на місці лікування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(29% від тих, хто знає про якісь складові). Ще близько 11% обізнаних з реальними кроками медичної реформи відмітили </w:t>
      </w:r>
      <w:r w:rsidRPr="00826089">
        <w:rPr>
          <w:rFonts w:ascii="Times New Roman" w:hAnsi="Times New Roman" w:cs="Times New Roman"/>
          <w:i/>
          <w:sz w:val="24"/>
          <w:szCs w:val="24"/>
          <w:lang w:val="uk-UA"/>
        </w:rPr>
        <w:t>збільшення заробітної плати лікарів як мінімум на 100% завдяки запровадженню механізму контрактів між пацієнтом і лікарем, виплат медичними страховими державними і приватними компаніями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826089">
        <w:rPr>
          <w:rFonts w:ascii="Times New Roman" w:hAnsi="Times New Roman" w:cs="Times New Roman"/>
          <w:i/>
          <w:sz w:val="24"/>
          <w:szCs w:val="24"/>
          <w:lang w:val="uk-UA"/>
        </w:rPr>
        <w:t>запровадження системи, коли пацієнти з рецептами від лікарів безкоштовно або з невеликою доплатою отримуватимуть в аптеках деякі ліки (від діабету 2-го типу, бронхіальної астми і серцево-судинних захворювань)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. Найрідше ж респонденти називали такий крок, як </w:t>
      </w:r>
      <w:r w:rsidRPr="008260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створення Центрів громадського здоров’я в кожній області 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 xml:space="preserve">(близько 2% обізнаних 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26089">
        <w:rPr>
          <w:rFonts w:ascii="Times New Roman" w:hAnsi="Times New Roman" w:cs="Times New Roman"/>
          <w:sz w:val="24"/>
          <w:szCs w:val="24"/>
          <w:lang w:val="uk-UA"/>
        </w:rPr>
        <w:t>з реальними кроками медичної реформи).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A30" w:rsidRPr="00A84A3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>Більшість опитаних киян (близько 61%) не знають</w:t>
      </w:r>
      <w:r w:rsidR="00612C5E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A84A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хто є їхнім сімейним лікарем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. Ще 28% знають цього лікаря, але ще не уклали з ним контракту, і лише близько 11% такий контракт уклали. Причому 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низька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обізнаність 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84A30">
        <w:rPr>
          <w:rFonts w:ascii="Times New Roman" w:hAnsi="Times New Roman" w:cs="Times New Roman"/>
          <w:sz w:val="24"/>
          <w:szCs w:val="24"/>
          <w:lang w:val="uk-UA"/>
        </w:rPr>
        <w:t>з сімейними лікарями має місце не лише серед тих осіб, які протягом останнього року не зверталися по медичне обслуговування (в цій групі близько 71% не знають цих лікарів), але й серед тих, хто лікувався регулярно (в цій групі не знайомі зі своїми сімейними лікарями 45%), або рідко (тут рівень нео</w:t>
      </w:r>
      <w:r w:rsidR="00A84A30" w:rsidRPr="00A84A30">
        <w:rPr>
          <w:rFonts w:ascii="Times New Roman" w:hAnsi="Times New Roman" w:cs="Times New Roman"/>
          <w:sz w:val="24"/>
          <w:szCs w:val="24"/>
          <w:lang w:val="uk-UA"/>
        </w:rPr>
        <w:t>бізнаності с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тановить</w:t>
      </w:r>
      <w:r w:rsidR="00A84A30" w:rsidRPr="00A84A30">
        <w:rPr>
          <w:rFonts w:ascii="Times New Roman" w:hAnsi="Times New Roman" w:cs="Times New Roman"/>
          <w:sz w:val="24"/>
          <w:szCs w:val="24"/>
          <w:lang w:val="uk-UA"/>
        </w:rPr>
        <w:t xml:space="preserve"> близько 60%).</w:t>
      </w:r>
    </w:p>
    <w:p w:rsidR="00A84A30" w:rsidRPr="00826089" w:rsidRDefault="00A84A30" w:rsidP="006A1C29">
      <w:pPr>
        <w:tabs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612" w:rsidRPr="00A17960" w:rsidRDefault="00A01612" w:rsidP="006A1C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7960">
        <w:rPr>
          <w:rFonts w:ascii="Times New Roman" w:hAnsi="Times New Roman" w:cs="Times New Roman"/>
          <w:sz w:val="24"/>
          <w:szCs w:val="24"/>
          <w:lang w:val="uk-UA"/>
        </w:rPr>
        <w:t>Най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нижчий</w:t>
      </w:r>
      <w:r w:rsidRPr="00A17960">
        <w:rPr>
          <w:rFonts w:ascii="Times New Roman" w:hAnsi="Times New Roman" w:cs="Times New Roman"/>
          <w:sz w:val="24"/>
          <w:szCs w:val="24"/>
          <w:lang w:val="uk-UA"/>
        </w:rPr>
        <w:t xml:space="preserve"> рівень знання про своїх сімейних лікарів 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продемонстрували особи віком 18–</w:t>
      </w:r>
      <w:r w:rsidRPr="00A17960">
        <w:rPr>
          <w:rFonts w:ascii="Times New Roman" w:hAnsi="Times New Roman" w:cs="Times New Roman"/>
          <w:sz w:val="24"/>
          <w:szCs w:val="24"/>
          <w:lang w:val="uk-UA"/>
        </w:rPr>
        <w:t>44 роки (рівень незнання цих лікарів сягає 67%), тоді як відносно най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вищим</w:t>
      </w:r>
      <w:r w:rsidRPr="00A17960">
        <w:rPr>
          <w:rFonts w:ascii="Times New Roman" w:hAnsi="Times New Roman" w:cs="Times New Roman"/>
          <w:sz w:val="24"/>
          <w:szCs w:val="24"/>
          <w:lang w:val="uk-UA"/>
        </w:rPr>
        <w:t xml:space="preserve"> (хоча все рівно невисоким) рівень такої обізнаності є серед киян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 xml:space="preserve">, яким </w:t>
      </w:r>
      <w:r w:rsidRPr="00A17960">
        <w:rPr>
          <w:rFonts w:ascii="Times New Roman" w:hAnsi="Times New Roman" w:cs="Times New Roman"/>
          <w:sz w:val="24"/>
          <w:szCs w:val="24"/>
          <w:lang w:val="uk-UA"/>
        </w:rPr>
        <w:t xml:space="preserve">за 59 років (52% </w:t>
      </w:r>
      <w:r w:rsidR="00612C5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17960">
        <w:rPr>
          <w:rFonts w:ascii="Times New Roman" w:hAnsi="Times New Roman" w:cs="Times New Roman"/>
          <w:sz w:val="24"/>
          <w:szCs w:val="24"/>
          <w:lang w:val="uk-UA"/>
        </w:rPr>
        <w:t>з яких знають цих лікарів).</w:t>
      </w:r>
    </w:p>
    <w:p w:rsidR="00892FC8" w:rsidRPr="00701CC4" w:rsidRDefault="00FF7217" w:rsidP="001A17A1">
      <w:pPr>
        <w:spacing w:after="0"/>
        <w:ind w:left="142" w:hanging="426"/>
        <w:rPr>
          <w:rFonts w:ascii="Arial" w:hAnsi="Arial" w:cs="Arial"/>
          <w:sz w:val="2"/>
          <w:szCs w:val="2"/>
          <w:lang w:val="uk-UA"/>
        </w:rPr>
      </w:pPr>
      <w:r w:rsidRPr="00701CC4">
        <w:rPr>
          <w:rFonts w:ascii="Arial" w:hAnsi="Arial" w:cs="Arial"/>
          <w:sz w:val="28"/>
          <w:lang w:val="uk-UA"/>
        </w:rPr>
        <w:br w:type="column"/>
      </w:r>
      <w:bookmarkStart w:id="2" w:name="_GoBack"/>
      <w:bookmarkEnd w:id="2"/>
    </w:p>
    <w:p w:rsidR="00FF7217" w:rsidRPr="00701CC4" w:rsidRDefault="00FF7217" w:rsidP="00701CC4">
      <w:pPr>
        <w:pStyle w:val="1"/>
        <w:shd w:val="clear" w:color="auto" w:fill="365F91" w:themeFill="accent1" w:themeFillShade="BF"/>
        <w:spacing w:before="120" w:after="120"/>
        <w:jc w:val="center"/>
        <w:rPr>
          <w:rFonts w:ascii="Arial" w:hAnsi="Arial" w:cs="Arial"/>
          <w:color w:val="FFFFFF" w:themeColor="background1"/>
          <w:lang w:val="uk-UA"/>
        </w:rPr>
      </w:pPr>
      <w:r w:rsidRPr="00701CC4">
        <w:rPr>
          <w:rFonts w:ascii="Arial" w:hAnsi="Arial" w:cs="Arial"/>
          <w:color w:val="FFFFFF" w:themeColor="background1"/>
          <w:lang w:val="uk-UA"/>
        </w:rPr>
        <w:t>РЕЗУЛЬТАТИ ОПИТУВАННЯ</w:t>
      </w:r>
    </w:p>
    <w:p w:rsidR="00FF7217" w:rsidRPr="00701CC4" w:rsidRDefault="00FF7217" w:rsidP="0051015E">
      <w:pPr>
        <w:spacing w:after="0"/>
        <w:rPr>
          <w:rFonts w:ascii="Arial" w:hAnsi="Arial" w:cs="Arial"/>
          <w:sz w:val="28"/>
          <w:lang w:val="uk-UA"/>
        </w:rPr>
      </w:pPr>
    </w:p>
    <w:p w:rsidR="00701CC4" w:rsidRPr="00701CC4" w:rsidRDefault="00701CC4" w:rsidP="00701CC4">
      <w:pPr>
        <w:spacing w:after="0"/>
        <w:jc w:val="center"/>
        <w:rPr>
          <w:rFonts w:ascii="Arial" w:hAnsi="Arial" w:cs="Arial"/>
          <w:b/>
          <w:sz w:val="24"/>
          <w:lang w:val="uk-UA"/>
        </w:rPr>
      </w:pPr>
      <w:r w:rsidRPr="00701CC4">
        <w:rPr>
          <w:rFonts w:ascii="Arial" w:hAnsi="Arial" w:cs="Arial"/>
          <w:b/>
          <w:sz w:val="24"/>
          <w:lang w:val="uk-UA"/>
        </w:rPr>
        <w:t xml:space="preserve">Б1. Як би Ви оцінили рівень  медичного обслуговування в Києві? </w:t>
      </w:r>
    </w:p>
    <w:p w:rsidR="00892FC8" w:rsidRPr="00701CC4" w:rsidRDefault="00701CC4" w:rsidP="00701CC4">
      <w:pPr>
        <w:spacing w:after="0"/>
        <w:jc w:val="center"/>
        <w:rPr>
          <w:rFonts w:ascii="Arial" w:hAnsi="Arial" w:cs="Arial"/>
          <w:b/>
          <w:sz w:val="24"/>
          <w:lang w:val="uk-UA"/>
        </w:rPr>
      </w:pPr>
      <w:r w:rsidRPr="00701CC4">
        <w:rPr>
          <w:rFonts w:ascii="Arial" w:hAnsi="Arial" w:cs="Arial"/>
          <w:b/>
          <w:sz w:val="24"/>
          <w:lang w:val="uk-UA"/>
        </w:rPr>
        <w:t>(за 5-бальною шкалою, де «1» - дуже  погано , а «5» - відмінно»)</w:t>
      </w:r>
    </w:p>
    <w:p w:rsidR="00892FC8" w:rsidRPr="00701CC4" w:rsidRDefault="00701CC4" w:rsidP="00701CC4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усіх респондентів, n=500)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</w:tblGrid>
      <w:tr w:rsidR="00701CC4" w:rsidRPr="00701CC4" w:rsidTr="00701CC4">
        <w:trPr>
          <w:jc w:val="center"/>
        </w:trPr>
        <w:tc>
          <w:tcPr>
            <w:tcW w:w="4785" w:type="dxa"/>
            <w:shd w:val="clear" w:color="auto" w:fill="4F81BD" w:themeFill="accent1"/>
          </w:tcPr>
          <w:p w:rsidR="00701CC4" w:rsidRPr="00701CC4" w:rsidRDefault="00701CC4" w:rsidP="00701CC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701CC4" w:rsidRPr="00701CC4" w:rsidRDefault="00701CC4" w:rsidP="00701CC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976622" w:rsidRPr="00701CC4" w:rsidTr="009B3293">
        <w:trPr>
          <w:jc w:val="center"/>
        </w:trPr>
        <w:tc>
          <w:tcPr>
            <w:tcW w:w="4785" w:type="dxa"/>
            <w:vAlign w:val="center"/>
          </w:tcPr>
          <w:p w:rsidR="00976622" w:rsidRPr="00701CC4" w:rsidRDefault="00976622" w:rsidP="00701CC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1 – Дуже погано</w:t>
            </w:r>
          </w:p>
        </w:tc>
        <w:tc>
          <w:tcPr>
            <w:tcW w:w="852" w:type="dxa"/>
            <w:vAlign w:val="center"/>
          </w:tcPr>
          <w:p w:rsidR="00976622" w:rsidRDefault="00976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18.8</w:t>
            </w:r>
          </w:p>
        </w:tc>
      </w:tr>
      <w:tr w:rsidR="00976622" w:rsidRPr="00701CC4" w:rsidTr="009B3293">
        <w:trPr>
          <w:jc w:val="center"/>
        </w:trPr>
        <w:tc>
          <w:tcPr>
            <w:tcW w:w="4785" w:type="dxa"/>
            <w:vAlign w:val="center"/>
          </w:tcPr>
          <w:p w:rsidR="00976622" w:rsidRPr="00701CC4" w:rsidRDefault="00976622" w:rsidP="00701CC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852" w:type="dxa"/>
            <w:vAlign w:val="center"/>
          </w:tcPr>
          <w:p w:rsidR="00976622" w:rsidRDefault="00976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14.0</w:t>
            </w:r>
          </w:p>
        </w:tc>
      </w:tr>
      <w:tr w:rsidR="00976622" w:rsidRPr="00701CC4" w:rsidTr="009B3293">
        <w:trPr>
          <w:jc w:val="center"/>
        </w:trPr>
        <w:tc>
          <w:tcPr>
            <w:tcW w:w="4785" w:type="dxa"/>
            <w:vAlign w:val="center"/>
          </w:tcPr>
          <w:p w:rsidR="00976622" w:rsidRPr="00701CC4" w:rsidRDefault="00976622" w:rsidP="00701CC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  <w:tc>
          <w:tcPr>
            <w:tcW w:w="852" w:type="dxa"/>
            <w:vAlign w:val="center"/>
          </w:tcPr>
          <w:p w:rsidR="00976622" w:rsidRDefault="00976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40.8</w:t>
            </w:r>
          </w:p>
        </w:tc>
      </w:tr>
      <w:tr w:rsidR="00976622" w:rsidRPr="00701CC4" w:rsidTr="009B3293">
        <w:trPr>
          <w:jc w:val="center"/>
        </w:trPr>
        <w:tc>
          <w:tcPr>
            <w:tcW w:w="4785" w:type="dxa"/>
            <w:vAlign w:val="center"/>
          </w:tcPr>
          <w:p w:rsidR="00976622" w:rsidRPr="00701CC4" w:rsidRDefault="00976622" w:rsidP="00701CC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852" w:type="dxa"/>
            <w:vAlign w:val="center"/>
          </w:tcPr>
          <w:p w:rsidR="00976622" w:rsidRDefault="00976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13.2</w:t>
            </w:r>
          </w:p>
        </w:tc>
      </w:tr>
      <w:tr w:rsidR="00976622" w:rsidRPr="00701CC4" w:rsidTr="009B3293">
        <w:trPr>
          <w:jc w:val="center"/>
        </w:trPr>
        <w:tc>
          <w:tcPr>
            <w:tcW w:w="4785" w:type="dxa"/>
            <w:vAlign w:val="center"/>
          </w:tcPr>
          <w:p w:rsidR="00976622" w:rsidRPr="00701CC4" w:rsidRDefault="00976622" w:rsidP="00701CC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–</w:t>
            </w: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Відмінно</w:t>
            </w:r>
          </w:p>
        </w:tc>
        <w:tc>
          <w:tcPr>
            <w:tcW w:w="852" w:type="dxa"/>
            <w:vAlign w:val="center"/>
          </w:tcPr>
          <w:p w:rsidR="00976622" w:rsidRDefault="00976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</w:t>
            </w:r>
          </w:p>
        </w:tc>
      </w:tr>
      <w:tr w:rsidR="00976622" w:rsidRPr="00701CC4" w:rsidTr="009B3293">
        <w:trPr>
          <w:jc w:val="center"/>
        </w:trPr>
        <w:tc>
          <w:tcPr>
            <w:tcW w:w="4785" w:type="dxa"/>
            <w:vAlign w:val="center"/>
          </w:tcPr>
          <w:p w:rsidR="00976622" w:rsidRPr="00701CC4" w:rsidRDefault="00976622" w:rsidP="00701CC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976622" w:rsidRDefault="00976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</w:t>
            </w:r>
          </w:p>
        </w:tc>
      </w:tr>
      <w:tr w:rsidR="00976622" w:rsidRPr="00701CC4" w:rsidTr="009B3293">
        <w:trPr>
          <w:jc w:val="center"/>
        </w:trPr>
        <w:tc>
          <w:tcPr>
            <w:tcW w:w="4785" w:type="dxa"/>
            <w:vAlign w:val="center"/>
          </w:tcPr>
          <w:p w:rsidR="00976622" w:rsidRPr="00701CC4" w:rsidRDefault="00976622" w:rsidP="00701CC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976622" w:rsidRDefault="009766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0.2</w:t>
            </w:r>
          </w:p>
        </w:tc>
      </w:tr>
    </w:tbl>
    <w:p w:rsidR="00701CC4" w:rsidRPr="00701CC4" w:rsidRDefault="00701CC4" w:rsidP="00701CC4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51015E" w:rsidRPr="00701CC4" w:rsidRDefault="0051015E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701CC4" w:rsidRPr="00701CC4" w:rsidRDefault="00976622" w:rsidP="00976622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bCs/>
        </w:rPr>
        <w:t>Б</w:t>
      </w:r>
      <w:proofErr w:type="gramStart"/>
      <w:r w:rsidRPr="008C47A0">
        <w:rPr>
          <w:rFonts w:ascii="Arial" w:hAnsi="Arial" w:cs="Arial"/>
          <w:b/>
          <w:bCs/>
        </w:rPr>
        <w:t>2</w:t>
      </w:r>
      <w:proofErr w:type="gramEnd"/>
      <w:r w:rsidRPr="008C47A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 </w:t>
      </w:r>
      <w:r w:rsidRPr="00A941DE">
        <w:rPr>
          <w:rFonts w:ascii="Arial" w:hAnsi="Arial" w:cs="Arial"/>
          <w:b/>
          <w:bCs/>
          <w:lang w:val="uk-UA"/>
        </w:rPr>
        <w:t>На Вашу думку, чи змінилася за останні два роки якість державних медичних послуг в Києві</w:t>
      </w:r>
      <w:r w:rsidRPr="008C47A0">
        <w:rPr>
          <w:rFonts w:ascii="Arial" w:hAnsi="Arial" w:cs="Arial"/>
          <w:b/>
          <w:bCs/>
        </w:rPr>
        <w:t>?</w:t>
      </w:r>
    </w:p>
    <w:p w:rsidR="00701CC4" w:rsidRPr="00701CC4" w:rsidRDefault="00976622" w:rsidP="00976622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усіх респондентів, n=500)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</w:tblGrid>
      <w:tr w:rsidR="00976622" w:rsidRPr="00701CC4" w:rsidTr="00B334C1">
        <w:trPr>
          <w:jc w:val="center"/>
        </w:trPr>
        <w:tc>
          <w:tcPr>
            <w:tcW w:w="4785" w:type="dxa"/>
            <w:shd w:val="clear" w:color="auto" w:fill="4F81BD" w:themeFill="accent1"/>
          </w:tcPr>
          <w:p w:rsidR="00976622" w:rsidRPr="00701CC4" w:rsidRDefault="00976622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976622" w:rsidRPr="00701CC4" w:rsidRDefault="00976622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A941DE" w:rsidRPr="00701CC4" w:rsidTr="00513157">
        <w:trPr>
          <w:jc w:val="center"/>
        </w:trPr>
        <w:tc>
          <w:tcPr>
            <w:tcW w:w="4785" w:type="dxa"/>
          </w:tcPr>
          <w:p w:rsidR="00A941DE" w:rsidRPr="00976622" w:rsidRDefault="00A941DE" w:rsidP="000F7C5D">
            <w:pPr>
              <w:rPr>
                <w:rFonts w:ascii="Arial" w:hAnsi="Arial" w:cs="Arial"/>
                <w:bCs/>
                <w:lang w:val="uk-UA"/>
              </w:rPr>
            </w:pPr>
            <w:r w:rsidRPr="00976622">
              <w:rPr>
                <w:rFonts w:ascii="Arial" w:hAnsi="Arial" w:cs="Arial"/>
                <w:bCs/>
                <w:lang w:val="uk-UA"/>
              </w:rPr>
              <w:t xml:space="preserve">значно погіршилася 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19.8</w:t>
            </w:r>
          </w:p>
        </w:tc>
      </w:tr>
      <w:tr w:rsidR="00A941DE" w:rsidRPr="00701CC4" w:rsidTr="00513157">
        <w:trPr>
          <w:jc w:val="center"/>
        </w:trPr>
        <w:tc>
          <w:tcPr>
            <w:tcW w:w="4785" w:type="dxa"/>
          </w:tcPr>
          <w:p w:rsidR="00A941DE" w:rsidRPr="00976622" w:rsidRDefault="00A941DE" w:rsidP="000F7C5D">
            <w:pPr>
              <w:rPr>
                <w:rFonts w:ascii="Arial" w:hAnsi="Arial" w:cs="Arial"/>
                <w:bCs/>
                <w:lang w:val="uk-UA"/>
              </w:rPr>
            </w:pPr>
            <w:r w:rsidRPr="00976622">
              <w:rPr>
                <w:rFonts w:ascii="Arial" w:hAnsi="Arial" w:cs="Arial"/>
                <w:bCs/>
                <w:lang w:val="uk-UA"/>
              </w:rPr>
              <w:t xml:space="preserve">дещо погіршилася 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14.0</w:t>
            </w:r>
          </w:p>
        </w:tc>
      </w:tr>
      <w:tr w:rsidR="00A941DE" w:rsidRPr="00701CC4" w:rsidTr="00513157">
        <w:trPr>
          <w:jc w:val="center"/>
        </w:trPr>
        <w:tc>
          <w:tcPr>
            <w:tcW w:w="4785" w:type="dxa"/>
          </w:tcPr>
          <w:p w:rsidR="00A941DE" w:rsidRPr="00976622" w:rsidRDefault="00A941DE" w:rsidP="000F7C5D">
            <w:pPr>
              <w:rPr>
                <w:rFonts w:ascii="Arial" w:hAnsi="Arial" w:cs="Arial"/>
                <w:bCs/>
                <w:lang w:val="uk-UA"/>
              </w:rPr>
            </w:pPr>
            <w:r w:rsidRPr="00976622">
              <w:rPr>
                <w:rFonts w:ascii="Arial" w:hAnsi="Arial" w:cs="Arial"/>
                <w:bCs/>
                <w:lang w:val="uk-UA"/>
              </w:rPr>
              <w:t>залишилася на тому ж рівні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40.6</w:t>
            </w:r>
          </w:p>
        </w:tc>
      </w:tr>
      <w:tr w:rsidR="00A941DE" w:rsidRPr="00701CC4" w:rsidTr="00513157">
        <w:trPr>
          <w:jc w:val="center"/>
        </w:trPr>
        <w:tc>
          <w:tcPr>
            <w:tcW w:w="4785" w:type="dxa"/>
          </w:tcPr>
          <w:p w:rsidR="00A941DE" w:rsidRPr="00976622" w:rsidRDefault="00A941DE" w:rsidP="000F7C5D">
            <w:pPr>
              <w:rPr>
                <w:rFonts w:ascii="Arial" w:hAnsi="Arial" w:cs="Arial"/>
                <w:bCs/>
                <w:lang w:val="uk-UA"/>
              </w:rPr>
            </w:pPr>
            <w:r w:rsidRPr="00976622">
              <w:rPr>
                <w:rFonts w:ascii="Arial" w:hAnsi="Arial" w:cs="Arial"/>
                <w:bCs/>
                <w:lang w:val="uk-UA"/>
              </w:rPr>
              <w:t>дещо покращилася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10.8</w:t>
            </w:r>
          </w:p>
        </w:tc>
      </w:tr>
      <w:tr w:rsidR="00A941DE" w:rsidRPr="00701CC4" w:rsidTr="00513157">
        <w:trPr>
          <w:jc w:val="center"/>
        </w:trPr>
        <w:tc>
          <w:tcPr>
            <w:tcW w:w="4785" w:type="dxa"/>
          </w:tcPr>
          <w:p w:rsidR="00A941DE" w:rsidRPr="00976622" w:rsidRDefault="00A941DE" w:rsidP="000F7C5D">
            <w:pPr>
              <w:rPr>
                <w:rFonts w:ascii="Arial" w:hAnsi="Arial" w:cs="Arial"/>
                <w:bCs/>
                <w:lang w:val="uk-UA"/>
              </w:rPr>
            </w:pPr>
            <w:r w:rsidRPr="00976622">
              <w:rPr>
                <w:rFonts w:ascii="Arial" w:hAnsi="Arial" w:cs="Arial"/>
                <w:bCs/>
                <w:lang w:val="uk-UA"/>
              </w:rPr>
              <w:t xml:space="preserve">істотно покращилася 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  <w:vAlign w:val="center"/>
          </w:tcPr>
          <w:p w:rsidR="00A941DE" w:rsidRPr="00701CC4" w:rsidRDefault="00A941DE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12.4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  <w:vAlign w:val="center"/>
          </w:tcPr>
          <w:p w:rsidR="00A941DE" w:rsidRPr="00701CC4" w:rsidRDefault="00A941DE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</w:tr>
    </w:tbl>
    <w:p w:rsidR="00701CC4" w:rsidRPr="00701CC4" w:rsidRDefault="00701CC4" w:rsidP="00976622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A941DE" w:rsidRPr="00701CC4" w:rsidRDefault="00A941DE" w:rsidP="00A941DE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A941DE">
        <w:rPr>
          <w:rFonts w:ascii="Arial" w:hAnsi="Arial" w:cs="Arial"/>
          <w:b/>
          <w:bCs/>
          <w:lang w:val="uk-UA"/>
        </w:rPr>
        <w:t xml:space="preserve">Б3. Чи зверталися Ви або члени Вашої </w:t>
      </w:r>
      <w:r w:rsidR="00612C5E">
        <w:rPr>
          <w:rFonts w:ascii="Arial" w:hAnsi="Arial" w:cs="Arial"/>
          <w:b/>
          <w:bCs/>
          <w:lang w:val="uk-UA"/>
        </w:rPr>
        <w:t>родини протягом минулого року  по</w:t>
      </w:r>
      <w:r w:rsidRPr="00A941DE">
        <w:rPr>
          <w:rFonts w:ascii="Arial" w:hAnsi="Arial" w:cs="Arial"/>
          <w:b/>
          <w:bCs/>
          <w:lang w:val="uk-UA"/>
        </w:rPr>
        <w:t xml:space="preserve"> медичн</w:t>
      </w:r>
      <w:r w:rsidR="00612C5E">
        <w:rPr>
          <w:rFonts w:ascii="Arial" w:hAnsi="Arial" w:cs="Arial"/>
          <w:b/>
          <w:bCs/>
          <w:lang w:val="uk-UA"/>
        </w:rPr>
        <w:t>у</w:t>
      </w:r>
      <w:r w:rsidRPr="00A941DE">
        <w:rPr>
          <w:rFonts w:ascii="Arial" w:hAnsi="Arial" w:cs="Arial"/>
          <w:b/>
          <w:bCs/>
          <w:lang w:val="uk-UA"/>
        </w:rPr>
        <w:t xml:space="preserve"> допомог</w:t>
      </w:r>
      <w:r w:rsidR="00612C5E">
        <w:rPr>
          <w:rFonts w:ascii="Arial" w:hAnsi="Arial" w:cs="Arial"/>
          <w:b/>
          <w:bCs/>
          <w:lang w:val="uk-UA"/>
        </w:rPr>
        <w:t>у</w:t>
      </w:r>
      <w:r w:rsidRPr="008C47A0">
        <w:rPr>
          <w:rFonts w:ascii="Arial" w:hAnsi="Arial" w:cs="Arial"/>
          <w:b/>
          <w:bCs/>
        </w:rPr>
        <w:t>?</w:t>
      </w:r>
    </w:p>
    <w:p w:rsidR="00A941DE" w:rsidRPr="00701CC4" w:rsidRDefault="00A941DE" w:rsidP="00A941DE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усіх респондентів, n=500)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</w:tblGrid>
      <w:tr w:rsidR="00A941DE" w:rsidRPr="00701CC4" w:rsidTr="00B334C1">
        <w:trPr>
          <w:jc w:val="center"/>
        </w:trPr>
        <w:tc>
          <w:tcPr>
            <w:tcW w:w="4785" w:type="dxa"/>
            <w:shd w:val="clear" w:color="auto" w:fill="4F81BD" w:themeFill="accent1"/>
          </w:tcPr>
          <w:p w:rsidR="00A941DE" w:rsidRPr="00701CC4" w:rsidRDefault="00A941DE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A941DE" w:rsidRPr="00701CC4" w:rsidRDefault="00A941DE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</w:tcPr>
          <w:p w:rsidR="00A941DE" w:rsidRPr="00A941DE" w:rsidRDefault="00A941DE" w:rsidP="00835762">
            <w:pPr>
              <w:rPr>
                <w:rFonts w:ascii="Arial" w:hAnsi="Arial" w:cs="Arial"/>
                <w:bCs/>
                <w:lang w:val="uk-UA"/>
              </w:rPr>
            </w:pPr>
            <w:r w:rsidRPr="00A941DE">
              <w:rPr>
                <w:rFonts w:ascii="Arial" w:hAnsi="Arial" w:cs="Arial"/>
                <w:lang w:val="uk-UA"/>
              </w:rPr>
              <w:t>Так, постійно (тривале лікування або, як мінімум – щомісяця)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20.4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</w:tcPr>
          <w:p w:rsidR="00A941DE" w:rsidRPr="00A941DE" w:rsidRDefault="00A941DE" w:rsidP="00835762">
            <w:pPr>
              <w:rPr>
                <w:rFonts w:ascii="Arial" w:hAnsi="Arial" w:cs="Arial"/>
                <w:bCs/>
                <w:lang w:val="uk-UA"/>
              </w:rPr>
            </w:pPr>
            <w:r w:rsidRPr="00A941DE">
              <w:rPr>
                <w:rFonts w:ascii="Arial" w:hAnsi="Arial" w:cs="Arial"/>
                <w:lang w:val="uk-UA"/>
              </w:rPr>
              <w:t>Так, кілька разів на рік</w:t>
            </w:r>
            <w:r w:rsidRPr="00A941DE">
              <w:rPr>
                <w:rFonts w:ascii="Arial" w:hAnsi="Arial" w:cs="Arial"/>
                <w:bCs/>
                <w:lang w:val="uk-UA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34.8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</w:tcPr>
          <w:p w:rsidR="00A941DE" w:rsidRPr="00A941DE" w:rsidRDefault="00A941DE" w:rsidP="00835762">
            <w:pPr>
              <w:rPr>
                <w:rFonts w:ascii="Arial" w:hAnsi="Arial" w:cs="Arial"/>
                <w:bCs/>
                <w:lang w:val="uk-UA"/>
              </w:rPr>
            </w:pPr>
            <w:r w:rsidRPr="00A941DE">
              <w:rPr>
                <w:rFonts w:ascii="Arial" w:hAnsi="Arial" w:cs="Arial"/>
                <w:lang w:val="uk-UA"/>
              </w:rPr>
              <w:t>Один-два рази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</w:tcPr>
          <w:p w:rsidR="00A941DE" w:rsidRPr="00A941DE" w:rsidRDefault="00A941DE" w:rsidP="00A941DE">
            <w:pPr>
              <w:rPr>
                <w:rFonts w:ascii="Arial" w:hAnsi="Arial" w:cs="Arial"/>
                <w:bCs/>
                <w:lang w:val="uk-UA"/>
              </w:rPr>
            </w:pPr>
            <w:r w:rsidRPr="00A941DE">
              <w:rPr>
                <w:rFonts w:ascii="Arial" w:hAnsi="Arial" w:cs="Arial"/>
                <w:lang w:val="uk-UA"/>
              </w:rPr>
              <w:t xml:space="preserve">Не зверталися взагалі 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16.4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  <w:vAlign w:val="center"/>
          </w:tcPr>
          <w:p w:rsidR="00A941DE" w:rsidRPr="00701CC4" w:rsidRDefault="00A941DE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</w:t>
            </w:r>
          </w:p>
        </w:tc>
      </w:tr>
      <w:tr w:rsidR="00A941DE" w:rsidRPr="00701CC4" w:rsidTr="00B334C1">
        <w:trPr>
          <w:jc w:val="center"/>
        </w:trPr>
        <w:tc>
          <w:tcPr>
            <w:tcW w:w="4785" w:type="dxa"/>
            <w:vAlign w:val="center"/>
          </w:tcPr>
          <w:p w:rsidR="00A941DE" w:rsidRPr="00701CC4" w:rsidRDefault="00A941DE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A941DE" w:rsidRDefault="00A941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0.8</w:t>
            </w:r>
          </w:p>
        </w:tc>
      </w:tr>
    </w:tbl>
    <w:p w:rsid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C252DD" w:rsidRPr="00701CC4" w:rsidRDefault="00C252DD" w:rsidP="00C252D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bCs/>
          <w:lang w:val="uk-UA"/>
        </w:rPr>
        <w:br w:type="column"/>
      </w:r>
      <w:r w:rsidR="009071DD" w:rsidRPr="009071DD">
        <w:rPr>
          <w:rFonts w:ascii="Arial" w:hAnsi="Arial" w:cs="Arial"/>
          <w:b/>
          <w:bCs/>
          <w:lang w:val="uk-UA"/>
        </w:rPr>
        <w:lastRenderedPageBreak/>
        <w:t>Б4. З чим саме Ви або члени Вашої родини зверталися до лікувального закладу?  Зазначте усе, що підходить</w:t>
      </w:r>
      <w:r w:rsidR="009071DD">
        <w:rPr>
          <w:rFonts w:ascii="Arial" w:hAnsi="Arial" w:cs="Arial"/>
          <w:b/>
          <w:bCs/>
          <w:lang w:val="uk-UA"/>
        </w:rPr>
        <w:t>.</w:t>
      </w:r>
    </w:p>
    <w:p w:rsidR="00C252DD" w:rsidRPr="00701CC4" w:rsidRDefault="00C252DD" w:rsidP="00C252DD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респондентів,</w:t>
      </w:r>
      <w:r w:rsidR="009071DD">
        <w:rPr>
          <w:rFonts w:ascii="Arial" w:hAnsi="Arial" w:cs="Arial"/>
          <w:sz w:val="24"/>
          <w:szCs w:val="24"/>
          <w:lang w:val="uk-UA"/>
        </w:rPr>
        <w:t xml:space="preserve"> які самі або члени їхньої родини за минулий рік зверталися за медичною допомогою,</w:t>
      </w:r>
      <w:r w:rsidRPr="00701CC4">
        <w:rPr>
          <w:rFonts w:ascii="Arial" w:hAnsi="Arial" w:cs="Arial"/>
          <w:sz w:val="24"/>
          <w:szCs w:val="24"/>
          <w:lang w:val="uk-UA"/>
        </w:rPr>
        <w:t xml:space="preserve"> n=</w:t>
      </w:r>
      <w:r w:rsidR="009071DD">
        <w:rPr>
          <w:rFonts w:ascii="Arial" w:hAnsi="Arial" w:cs="Arial"/>
          <w:sz w:val="24"/>
          <w:szCs w:val="24"/>
          <w:lang w:val="uk-UA"/>
        </w:rPr>
        <w:t>409</w:t>
      </w:r>
      <w:r w:rsidRPr="00701CC4">
        <w:rPr>
          <w:rFonts w:ascii="Arial" w:hAnsi="Arial" w:cs="Arial"/>
          <w:sz w:val="24"/>
          <w:szCs w:val="24"/>
          <w:lang w:val="uk-UA"/>
        </w:rPr>
        <w:t>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  <w:gridCol w:w="852"/>
      </w:tblGrid>
      <w:tr w:rsidR="00C252DD" w:rsidRPr="00701CC4" w:rsidTr="00C252DD">
        <w:trPr>
          <w:jc w:val="center"/>
        </w:trPr>
        <w:tc>
          <w:tcPr>
            <w:tcW w:w="6797" w:type="dxa"/>
            <w:shd w:val="clear" w:color="auto" w:fill="4F81BD" w:themeFill="accent1"/>
          </w:tcPr>
          <w:p w:rsidR="00C252DD" w:rsidRPr="00701CC4" w:rsidRDefault="00C252DD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C252DD" w:rsidRPr="00701CC4" w:rsidRDefault="00C252DD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>аналізи, рентген, МРТ та інше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56.7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 xml:space="preserve">прийом у лікаря і призначення лікування 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72.4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 xml:space="preserve">проведення лікування чи необхідних процедур амбулаторно (в поліклініці) 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31.3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 xml:space="preserve">отримання лікарняного листа, довідок  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21.8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 xml:space="preserve">лікування чи обстеження дитини 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30.3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 xml:space="preserve">стаціонарне лікування в лікарні 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22.7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 xml:space="preserve">планова операція в лікарні 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10.5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rFonts w:ascii="Arial" w:eastAsia="Times New Roman" w:hAnsi="Arial" w:cs="Arial"/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>госпіталізація за викликом швидкої допомоги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16.9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</w:tcPr>
          <w:p w:rsidR="00C252DD" w:rsidRPr="00C252DD" w:rsidRDefault="00C252DD" w:rsidP="00C252DD">
            <w:pPr>
              <w:rPr>
                <w:lang w:val="uk-UA"/>
              </w:rPr>
            </w:pPr>
            <w:r w:rsidRPr="00C252DD">
              <w:rPr>
                <w:rFonts w:ascii="Arial" w:eastAsia="Times New Roman" w:hAnsi="Arial" w:cs="Arial"/>
                <w:lang w:val="uk-UA"/>
              </w:rPr>
              <w:t xml:space="preserve">Інше 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  <w:vAlign w:val="center"/>
          </w:tcPr>
          <w:p w:rsidR="00C252DD" w:rsidRPr="00701CC4" w:rsidRDefault="00C252DD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</w:tr>
      <w:tr w:rsidR="00C252DD" w:rsidRPr="00701CC4" w:rsidTr="00C252DD">
        <w:trPr>
          <w:jc w:val="center"/>
        </w:trPr>
        <w:tc>
          <w:tcPr>
            <w:tcW w:w="6797" w:type="dxa"/>
            <w:vAlign w:val="center"/>
          </w:tcPr>
          <w:p w:rsidR="00C252DD" w:rsidRPr="00701CC4" w:rsidRDefault="00C252DD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C252DD" w:rsidRDefault="00C252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</w:tbl>
    <w:p w:rsidR="00C252DD" w:rsidRPr="00701CC4" w:rsidRDefault="00C252DD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8C6B86" w:rsidRPr="00701CC4" w:rsidRDefault="008C6B86" w:rsidP="008C6B86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A941DE">
        <w:rPr>
          <w:rFonts w:ascii="Arial" w:hAnsi="Arial" w:cs="Arial"/>
          <w:b/>
          <w:bCs/>
          <w:lang w:val="uk-UA"/>
        </w:rPr>
        <w:t>Б</w:t>
      </w:r>
      <w:r>
        <w:rPr>
          <w:rFonts w:ascii="Arial" w:hAnsi="Arial" w:cs="Arial"/>
          <w:b/>
          <w:bCs/>
          <w:lang w:val="uk-UA"/>
        </w:rPr>
        <w:t>5</w:t>
      </w:r>
      <w:r w:rsidRPr="00A941DE">
        <w:rPr>
          <w:rFonts w:ascii="Arial" w:hAnsi="Arial" w:cs="Arial"/>
          <w:b/>
          <w:bCs/>
          <w:lang w:val="uk-UA"/>
        </w:rPr>
        <w:t xml:space="preserve">. </w:t>
      </w:r>
      <w:r w:rsidRPr="008C6B86">
        <w:rPr>
          <w:rFonts w:ascii="Arial" w:hAnsi="Arial" w:cs="Arial"/>
          <w:b/>
          <w:bCs/>
          <w:lang w:val="uk-UA"/>
        </w:rPr>
        <w:t>Давайте тепер поговоримо про ОСТАННІЙ раз, коли Ви/член Вашої родини звертався у лікувальний заклад. Це був державний чи приватний лікувальний заклад</w:t>
      </w:r>
      <w:r w:rsidRPr="008C47A0">
        <w:rPr>
          <w:rFonts w:ascii="Arial" w:hAnsi="Arial" w:cs="Arial"/>
          <w:b/>
          <w:bCs/>
        </w:rPr>
        <w:t>?</w:t>
      </w:r>
    </w:p>
    <w:p w:rsidR="008C6B86" w:rsidRPr="00701CC4" w:rsidRDefault="008C6B86" w:rsidP="008C6B86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респондентів,</w:t>
      </w:r>
      <w:r>
        <w:rPr>
          <w:rFonts w:ascii="Arial" w:hAnsi="Arial" w:cs="Arial"/>
          <w:sz w:val="24"/>
          <w:szCs w:val="24"/>
          <w:lang w:val="uk-UA"/>
        </w:rPr>
        <w:t xml:space="preserve"> які самі або члени їхньої родини за минулий рік зверталися за медичною допомогою,</w:t>
      </w:r>
      <w:r w:rsidRPr="00701CC4">
        <w:rPr>
          <w:rFonts w:ascii="Arial" w:hAnsi="Arial" w:cs="Arial"/>
          <w:sz w:val="24"/>
          <w:szCs w:val="24"/>
          <w:lang w:val="uk-UA"/>
        </w:rPr>
        <w:t xml:space="preserve"> n=</w:t>
      </w:r>
      <w:r>
        <w:rPr>
          <w:rFonts w:ascii="Arial" w:hAnsi="Arial" w:cs="Arial"/>
          <w:sz w:val="24"/>
          <w:szCs w:val="24"/>
          <w:lang w:val="uk-UA"/>
        </w:rPr>
        <w:t>409</w:t>
      </w:r>
      <w:r w:rsidRPr="00701CC4">
        <w:rPr>
          <w:rFonts w:ascii="Arial" w:hAnsi="Arial" w:cs="Arial"/>
          <w:sz w:val="24"/>
          <w:szCs w:val="24"/>
          <w:lang w:val="uk-UA"/>
        </w:rPr>
        <w:t>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</w:tblGrid>
      <w:tr w:rsidR="008C6B86" w:rsidRPr="00701CC4" w:rsidTr="00B334C1">
        <w:trPr>
          <w:jc w:val="center"/>
        </w:trPr>
        <w:tc>
          <w:tcPr>
            <w:tcW w:w="4785" w:type="dxa"/>
            <w:shd w:val="clear" w:color="auto" w:fill="4F81BD" w:themeFill="accent1"/>
          </w:tcPr>
          <w:p w:rsidR="008C6B86" w:rsidRPr="00701CC4" w:rsidRDefault="008C6B86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8C6B86" w:rsidRPr="00701CC4" w:rsidRDefault="008C6B86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8C6B86" w:rsidRPr="00701CC4" w:rsidTr="00B334C1">
        <w:trPr>
          <w:jc w:val="center"/>
        </w:trPr>
        <w:tc>
          <w:tcPr>
            <w:tcW w:w="4785" w:type="dxa"/>
          </w:tcPr>
          <w:p w:rsidR="008C6B86" w:rsidRPr="008C6B86" w:rsidRDefault="008C6B86" w:rsidP="00B334C1">
            <w:pPr>
              <w:rPr>
                <w:rFonts w:ascii="Arial" w:hAnsi="Arial" w:cs="Arial"/>
                <w:bCs/>
                <w:lang w:val="uk-UA"/>
              </w:rPr>
            </w:pPr>
            <w:r w:rsidRPr="008C6B86">
              <w:rPr>
                <w:rFonts w:ascii="Arial" w:hAnsi="Arial" w:cs="Arial"/>
                <w:lang w:val="uk-UA"/>
              </w:rPr>
              <w:t>Державний</w:t>
            </w:r>
          </w:p>
        </w:tc>
        <w:tc>
          <w:tcPr>
            <w:tcW w:w="852" w:type="dxa"/>
            <w:vAlign w:val="center"/>
          </w:tcPr>
          <w:p w:rsidR="008C6B86" w:rsidRDefault="008C6B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64.1</w:t>
            </w:r>
          </w:p>
        </w:tc>
      </w:tr>
      <w:tr w:rsidR="008C6B86" w:rsidRPr="00701CC4" w:rsidTr="00B334C1">
        <w:trPr>
          <w:jc w:val="center"/>
        </w:trPr>
        <w:tc>
          <w:tcPr>
            <w:tcW w:w="4785" w:type="dxa"/>
          </w:tcPr>
          <w:p w:rsidR="008C6B86" w:rsidRPr="008C6B86" w:rsidRDefault="008C6B86" w:rsidP="00B334C1">
            <w:pPr>
              <w:rPr>
                <w:rFonts w:ascii="Arial" w:hAnsi="Arial" w:cs="Arial"/>
                <w:bCs/>
                <w:lang w:val="uk-UA"/>
              </w:rPr>
            </w:pPr>
            <w:r w:rsidRPr="008C6B86">
              <w:rPr>
                <w:rFonts w:ascii="Arial" w:hAnsi="Arial" w:cs="Arial"/>
                <w:lang w:val="uk-UA"/>
              </w:rPr>
              <w:t>Приватний</w:t>
            </w:r>
          </w:p>
        </w:tc>
        <w:tc>
          <w:tcPr>
            <w:tcW w:w="852" w:type="dxa"/>
            <w:vAlign w:val="center"/>
          </w:tcPr>
          <w:p w:rsidR="008C6B86" w:rsidRDefault="008C6B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34.7</w:t>
            </w:r>
          </w:p>
        </w:tc>
      </w:tr>
      <w:tr w:rsidR="008C6B86" w:rsidRPr="00701CC4" w:rsidTr="00B334C1">
        <w:trPr>
          <w:jc w:val="center"/>
        </w:trPr>
        <w:tc>
          <w:tcPr>
            <w:tcW w:w="4785" w:type="dxa"/>
            <w:vAlign w:val="center"/>
          </w:tcPr>
          <w:p w:rsidR="008C6B86" w:rsidRPr="00701CC4" w:rsidRDefault="008C6B86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8C6B86" w:rsidRDefault="008C6B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</w:tr>
      <w:tr w:rsidR="008C6B86" w:rsidRPr="00701CC4" w:rsidTr="00B334C1">
        <w:trPr>
          <w:jc w:val="center"/>
        </w:trPr>
        <w:tc>
          <w:tcPr>
            <w:tcW w:w="4785" w:type="dxa"/>
            <w:vAlign w:val="center"/>
          </w:tcPr>
          <w:p w:rsidR="008C6B86" w:rsidRPr="00701CC4" w:rsidRDefault="008C6B86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8C6B86" w:rsidRDefault="008C6B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</w:t>
            </w:r>
          </w:p>
        </w:tc>
      </w:tr>
    </w:tbl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694B9C" w:rsidRPr="00701CC4" w:rsidRDefault="00694B9C" w:rsidP="00694B9C">
      <w:pPr>
        <w:spacing w:after="0"/>
        <w:jc w:val="center"/>
        <w:rPr>
          <w:rFonts w:ascii="Arial" w:hAnsi="Arial" w:cs="Arial"/>
          <w:b/>
          <w:sz w:val="24"/>
          <w:lang w:val="uk-UA"/>
        </w:rPr>
      </w:pPr>
      <w:r w:rsidRPr="00694B9C">
        <w:rPr>
          <w:rFonts w:ascii="Arial" w:hAnsi="Arial" w:cs="Arial"/>
          <w:b/>
          <w:sz w:val="24"/>
          <w:lang w:val="uk-UA"/>
        </w:rPr>
        <w:t>Б6. Як би Ви оцінили якість наданих Вам (або членам Вашої сім’ї) медичних послуг? (за 5-бальною шкалою, де «1» - дуже  погано , а «5» - відмінно»)</w:t>
      </w:r>
    </w:p>
    <w:p w:rsidR="00694B9C" w:rsidRPr="00701CC4" w:rsidRDefault="00694B9C" w:rsidP="00694B9C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 xml:space="preserve">(% серед респондентів, </w:t>
      </w:r>
      <w:r>
        <w:rPr>
          <w:rFonts w:ascii="Arial" w:hAnsi="Arial" w:cs="Arial"/>
          <w:sz w:val="24"/>
          <w:szCs w:val="24"/>
          <w:lang w:val="uk-UA"/>
        </w:rPr>
        <w:t>які самі або члени їхньої родини за минулий рік зверталися за медичною допомогою</w:t>
      </w:r>
      <w:r w:rsidRPr="00701CC4">
        <w:rPr>
          <w:rFonts w:ascii="Arial" w:hAnsi="Arial" w:cs="Arial"/>
          <w:sz w:val="24"/>
          <w:szCs w:val="24"/>
          <w:lang w:val="uk-UA"/>
        </w:rPr>
        <w:t>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68"/>
        <w:gridCol w:w="1428"/>
        <w:gridCol w:w="1050"/>
      </w:tblGrid>
      <w:tr w:rsidR="00843353" w:rsidRPr="00701CC4" w:rsidTr="00843353">
        <w:trPr>
          <w:trHeight w:val="449"/>
          <w:jc w:val="center"/>
        </w:trPr>
        <w:tc>
          <w:tcPr>
            <w:tcW w:w="4785" w:type="dxa"/>
            <w:vMerge w:val="restart"/>
            <w:shd w:val="clear" w:color="auto" w:fill="4F81BD" w:themeFill="accent1"/>
            <w:vAlign w:val="center"/>
          </w:tcPr>
          <w:p w:rsidR="00843353" w:rsidRPr="00701CC4" w:rsidRDefault="00843353" w:rsidP="0084335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 у стовпчику</w:t>
            </w:r>
          </w:p>
        </w:tc>
        <w:tc>
          <w:tcPr>
            <w:tcW w:w="3862" w:type="dxa"/>
            <w:gridSpan w:val="3"/>
            <w:tcBorders>
              <w:bottom w:val="nil"/>
            </w:tcBorders>
            <w:shd w:val="clear" w:color="auto" w:fill="4F81BD" w:themeFill="accent1"/>
            <w:vAlign w:val="center"/>
          </w:tcPr>
          <w:p w:rsidR="00843353" w:rsidRPr="00701CC4" w:rsidRDefault="00843353" w:rsidP="00535B5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Останнього разу зверталися в…</w:t>
            </w:r>
          </w:p>
        </w:tc>
      </w:tr>
      <w:tr w:rsidR="00843353" w:rsidRPr="00701CC4" w:rsidTr="00FB07D8">
        <w:trPr>
          <w:jc w:val="center"/>
        </w:trPr>
        <w:tc>
          <w:tcPr>
            <w:tcW w:w="4785" w:type="dxa"/>
            <w:vMerge/>
            <w:shd w:val="clear" w:color="auto" w:fill="4F81BD" w:themeFill="accent1"/>
          </w:tcPr>
          <w:p w:rsidR="00843353" w:rsidRPr="00701CC4" w:rsidRDefault="00843353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1468" w:type="dxa"/>
            <w:tcBorders>
              <w:top w:val="nil"/>
            </w:tcBorders>
            <w:shd w:val="clear" w:color="auto" w:fill="4F81BD" w:themeFill="accent1"/>
          </w:tcPr>
          <w:p w:rsidR="00843353" w:rsidRDefault="00843353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Державний заклад</w:t>
            </w:r>
          </w:p>
          <w:p w:rsidR="00756E02" w:rsidRPr="00701CC4" w:rsidRDefault="00756E02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n=262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4F81BD" w:themeFill="accent1"/>
          </w:tcPr>
          <w:p w:rsidR="00843353" w:rsidRDefault="00843353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Приватний заклад</w:t>
            </w:r>
          </w:p>
          <w:p w:rsidR="00756E02" w:rsidRPr="00756E02" w:rsidRDefault="00756E02" w:rsidP="00756E0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n=142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  <w:tcBorders>
              <w:top w:val="nil"/>
            </w:tcBorders>
            <w:shd w:val="clear" w:color="auto" w:fill="4F81BD" w:themeFill="accent1"/>
          </w:tcPr>
          <w:p w:rsidR="00843353" w:rsidRDefault="00843353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В цілому</w:t>
            </w:r>
          </w:p>
          <w:p w:rsidR="00756E02" w:rsidRPr="00756E02" w:rsidRDefault="00756E02" w:rsidP="00756E0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n=409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</w:tr>
      <w:tr w:rsidR="00694B9C" w:rsidRPr="00701CC4" w:rsidTr="00694B9C">
        <w:trPr>
          <w:jc w:val="center"/>
        </w:trPr>
        <w:tc>
          <w:tcPr>
            <w:tcW w:w="4785" w:type="dxa"/>
            <w:vAlign w:val="center"/>
          </w:tcPr>
          <w:p w:rsidR="00694B9C" w:rsidRPr="00701CC4" w:rsidRDefault="00694B9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1 – Дуже погано</w:t>
            </w:r>
          </w:p>
        </w:tc>
        <w:tc>
          <w:tcPr>
            <w:tcW w:w="146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15.3</w:t>
            </w:r>
          </w:p>
        </w:tc>
        <w:tc>
          <w:tcPr>
            <w:tcW w:w="142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</w:t>
            </w:r>
          </w:p>
        </w:tc>
        <w:tc>
          <w:tcPr>
            <w:tcW w:w="966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10.5</w:t>
            </w:r>
          </w:p>
        </w:tc>
      </w:tr>
      <w:tr w:rsidR="00694B9C" w:rsidRPr="00701CC4" w:rsidTr="00694B9C">
        <w:trPr>
          <w:jc w:val="center"/>
        </w:trPr>
        <w:tc>
          <w:tcPr>
            <w:tcW w:w="4785" w:type="dxa"/>
            <w:vAlign w:val="center"/>
          </w:tcPr>
          <w:p w:rsidR="00694B9C" w:rsidRPr="00701CC4" w:rsidRDefault="00694B9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146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</w:t>
            </w:r>
          </w:p>
        </w:tc>
        <w:tc>
          <w:tcPr>
            <w:tcW w:w="142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</w:t>
            </w:r>
          </w:p>
        </w:tc>
        <w:tc>
          <w:tcPr>
            <w:tcW w:w="966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</w:t>
            </w:r>
          </w:p>
        </w:tc>
      </w:tr>
      <w:tr w:rsidR="00694B9C" w:rsidRPr="00701CC4" w:rsidTr="00694B9C">
        <w:trPr>
          <w:jc w:val="center"/>
        </w:trPr>
        <w:tc>
          <w:tcPr>
            <w:tcW w:w="4785" w:type="dxa"/>
            <w:vAlign w:val="center"/>
          </w:tcPr>
          <w:p w:rsidR="00694B9C" w:rsidRPr="00701CC4" w:rsidRDefault="00694B9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  <w:tc>
          <w:tcPr>
            <w:tcW w:w="146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28.6</w:t>
            </w:r>
          </w:p>
        </w:tc>
        <w:tc>
          <w:tcPr>
            <w:tcW w:w="142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966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20.5</w:t>
            </w:r>
          </w:p>
        </w:tc>
      </w:tr>
      <w:tr w:rsidR="00694B9C" w:rsidRPr="00701CC4" w:rsidTr="00694B9C">
        <w:trPr>
          <w:jc w:val="center"/>
        </w:trPr>
        <w:tc>
          <w:tcPr>
            <w:tcW w:w="4785" w:type="dxa"/>
            <w:vAlign w:val="center"/>
          </w:tcPr>
          <w:p w:rsidR="00694B9C" w:rsidRPr="00701CC4" w:rsidRDefault="00694B9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146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</w:t>
            </w:r>
          </w:p>
        </w:tc>
        <w:tc>
          <w:tcPr>
            <w:tcW w:w="142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33.1</w:t>
            </w:r>
          </w:p>
        </w:tc>
        <w:tc>
          <w:tcPr>
            <w:tcW w:w="966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28.6</w:t>
            </w:r>
          </w:p>
        </w:tc>
      </w:tr>
      <w:tr w:rsidR="00694B9C" w:rsidRPr="00701CC4" w:rsidTr="00694B9C">
        <w:trPr>
          <w:jc w:val="center"/>
        </w:trPr>
        <w:tc>
          <w:tcPr>
            <w:tcW w:w="4785" w:type="dxa"/>
            <w:vAlign w:val="center"/>
          </w:tcPr>
          <w:p w:rsidR="00694B9C" w:rsidRPr="00701CC4" w:rsidRDefault="00694B9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–</w:t>
            </w:r>
            <w:r w:rsidRPr="00701CC4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Відмінно</w:t>
            </w:r>
          </w:p>
        </w:tc>
        <w:tc>
          <w:tcPr>
            <w:tcW w:w="146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19.8</w:t>
            </w:r>
          </w:p>
        </w:tc>
        <w:tc>
          <w:tcPr>
            <w:tcW w:w="142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58.5</w:t>
            </w:r>
          </w:p>
        </w:tc>
        <w:tc>
          <w:tcPr>
            <w:tcW w:w="966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33.3</w:t>
            </w:r>
          </w:p>
        </w:tc>
      </w:tr>
      <w:tr w:rsidR="00694B9C" w:rsidRPr="00701CC4" w:rsidTr="00694B9C">
        <w:trPr>
          <w:jc w:val="center"/>
        </w:trPr>
        <w:tc>
          <w:tcPr>
            <w:tcW w:w="4785" w:type="dxa"/>
            <w:vAlign w:val="center"/>
          </w:tcPr>
          <w:p w:rsidR="00694B9C" w:rsidRPr="00701CC4" w:rsidRDefault="00694B9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146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142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966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</w:t>
            </w:r>
          </w:p>
        </w:tc>
      </w:tr>
      <w:tr w:rsidR="00694B9C" w:rsidRPr="00701CC4" w:rsidTr="00694B9C">
        <w:trPr>
          <w:jc w:val="center"/>
        </w:trPr>
        <w:tc>
          <w:tcPr>
            <w:tcW w:w="4785" w:type="dxa"/>
            <w:vAlign w:val="center"/>
          </w:tcPr>
          <w:p w:rsidR="00694B9C" w:rsidRPr="00701CC4" w:rsidRDefault="00694B9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146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</w:t>
            </w:r>
          </w:p>
        </w:tc>
        <w:tc>
          <w:tcPr>
            <w:tcW w:w="1428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</w:t>
            </w:r>
          </w:p>
        </w:tc>
        <w:tc>
          <w:tcPr>
            <w:tcW w:w="966" w:type="dxa"/>
            <w:vAlign w:val="center"/>
          </w:tcPr>
          <w:p w:rsidR="00694B9C" w:rsidRDefault="00694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0.2</w:t>
            </w:r>
          </w:p>
        </w:tc>
      </w:tr>
    </w:tbl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6B07D7" w:rsidRPr="006B07D7" w:rsidRDefault="006B07D7" w:rsidP="006B07D7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  <w:lang w:val="uk-UA"/>
        </w:rPr>
        <w:br w:type="column"/>
      </w:r>
      <w:r w:rsidRPr="006B07D7">
        <w:rPr>
          <w:rFonts w:ascii="Arial" w:hAnsi="Arial" w:cs="Arial"/>
          <w:b/>
          <w:sz w:val="24"/>
          <w:lang w:val="uk-UA"/>
        </w:rPr>
        <w:lastRenderedPageBreak/>
        <w:t>Б7. Яким чином Ви або Ваші близькі розраховувалися за медичні послуги</w:t>
      </w:r>
      <w:r w:rsidRPr="006B07D7">
        <w:rPr>
          <w:rFonts w:ascii="Arial" w:hAnsi="Arial" w:cs="Arial"/>
          <w:b/>
          <w:sz w:val="24"/>
        </w:rPr>
        <w:t>?</w:t>
      </w:r>
    </w:p>
    <w:p w:rsidR="006B07D7" w:rsidRPr="00701CC4" w:rsidRDefault="006B07D7" w:rsidP="006B07D7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 xml:space="preserve">(% серед респондентів, </w:t>
      </w:r>
      <w:r>
        <w:rPr>
          <w:rFonts w:ascii="Arial" w:hAnsi="Arial" w:cs="Arial"/>
          <w:sz w:val="24"/>
          <w:szCs w:val="24"/>
          <w:lang w:val="uk-UA"/>
        </w:rPr>
        <w:t>які самі або члени їхньої родини за минулий рік зверталися за медичною допомогою</w:t>
      </w:r>
      <w:r w:rsidRPr="00701CC4">
        <w:rPr>
          <w:rFonts w:ascii="Arial" w:hAnsi="Arial" w:cs="Arial"/>
          <w:sz w:val="24"/>
          <w:szCs w:val="24"/>
          <w:lang w:val="uk-UA"/>
        </w:rPr>
        <w:t>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68"/>
        <w:gridCol w:w="1428"/>
        <w:gridCol w:w="1050"/>
      </w:tblGrid>
      <w:tr w:rsidR="006B07D7" w:rsidRPr="00701CC4" w:rsidTr="006B07D7">
        <w:trPr>
          <w:trHeight w:val="449"/>
          <w:jc w:val="center"/>
        </w:trPr>
        <w:tc>
          <w:tcPr>
            <w:tcW w:w="4785" w:type="dxa"/>
            <w:vMerge w:val="restart"/>
            <w:shd w:val="clear" w:color="auto" w:fill="4F81BD" w:themeFill="accent1"/>
            <w:vAlign w:val="center"/>
          </w:tcPr>
          <w:p w:rsidR="006B07D7" w:rsidRPr="00701CC4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 у стовпчику</w:t>
            </w:r>
          </w:p>
        </w:tc>
        <w:tc>
          <w:tcPr>
            <w:tcW w:w="3946" w:type="dxa"/>
            <w:gridSpan w:val="3"/>
            <w:tcBorders>
              <w:bottom w:val="nil"/>
            </w:tcBorders>
            <w:shd w:val="clear" w:color="auto" w:fill="4F81BD" w:themeFill="accent1"/>
            <w:vAlign w:val="center"/>
          </w:tcPr>
          <w:p w:rsidR="006B07D7" w:rsidRPr="00701CC4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Останнього разу зверталися в…</w:t>
            </w:r>
          </w:p>
        </w:tc>
      </w:tr>
      <w:tr w:rsidR="006B07D7" w:rsidRPr="00701CC4" w:rsidTr="006B07D7">
        <w:trPr>
          <w:jc w:val="center"/>
        </w:trPr>
        <w:tc>
          <w:tcPr>
            <w:tcW w:w="4785" w:type="dxa"/>
            <w:vMerge/>
            <w:shd w:val="clear" w:color="auto" w:fill="4F81BD" w:themeFill="accent1"/>
          </w:tcPr>
          <w:p w:rsidR="006B07D7" w:rsidRPr="00701CC4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1468" w:type="dxa"/>
            <w:tcBorders>
              <w:top w:val="nil"/>
            </w:tcBorders>
            <w:shd w:val="clear" w:color="auto" w:fill="4F81BD" w:themeFill="accent1"/>
          </w:tcPr>
          <w:p w:rsidR="006B07D7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Державний заклад</w:t>
            </w:r>
          </w:p>
          <w:p w:rsidR="006B07D7" w:rsidRPr="00701CC4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n=262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4F81BD" w:themeFill="accent1"/>
          </w:tcPr>
          <w:p w:rsidR="006B07D7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Приватний заклад</w:t>
            </w:r>
          </w:p>
          <w:p w:rsidR="006B07D7" w:rsidRPr="00756E02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n=142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4F81BD" w:themeFill="accent1"/>
          </w:tcPr>
          <w:p w:rsidR="006B07D7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В цілому</w:t>
            </w:r>
          </w:p>
          <w:p w:rsidR="006B07D7" w:rsidRPr="00756E02" w:rsidRDefault="006B07D7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n=409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</w:tcPr>
          <w:p w:rsidR="00291B16" w:rsidRPr="006B07D7" w:rsidRDefault="00291B16" w:rsidP="006B07D7">
            <w:pPr>
              <w:rPr>
                <w:rFonts w:ascii="Arial" w:eastAsia="Times New Roman" w:hAnsi="Arial" w:cs="Arial"/>
                <w:lang w:val="uk-UA"/>
              </w:rPr>
            </w:pPr>
            <w:r w:rsidRPr="006B07D7">
              <w:rPr>
                <w:rFonts w:ascii="Arial" w:eastAsia="Times New Roman" w:hAnsi="Arial" w:cs="Arial"/>
                <w:lang w:val="uk-UA"/>
              </w:rPr>
              <w:t>отримав лікувальні  послуги безкоштовно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38.9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5.6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27.1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</w:tcPr>
          <w:p w:rsidR="00291B16" w:rsidRPr="006B07D7" w:rsidRDefault="00291B16" w:rsidP="006B07D7">
            <w:pPr>
              <w:rPr>
                <w:rFonts w:ascii="Arial" w:eastAsia="Times New Roman" w:hAnsi="Arial" w:cs="Arial"/>
                <w:lang w:val="uk-UA"/>
              </w:rPr>
            </w:pPr>
            <w:r w:rsidRPr="006B07D7">
              <w:rPr>
                <w:rFonts w:ascii="Arial" w:eastAsia="Times New Roman" w:hAnsi="Arial" w:cs="Arial"/>
                <w:lang w:val="uk-UA"/>
              </w:rPr>
              <w:t xml:space="preserve">готівкою, без квитанцій 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15.9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</w:tcPr>
          <w:p w:rsidR="00291B16" w:rsidRPr="006B07D7" w:rsidRDefault="00291B16" w:rsidP="006B07D7">
            <w:pPr>
              <w:rPr>
                <w:rFonts w:ascii="Arial" w:eastAsia="Times New Roman" w:hAnsi="Arial" w:cs="Arial"/>
                <w:lang w:val="uk-UA"/>
              </w:rPr>
            </w:pPr>
            <w:r w:rsidRPr="006B07D7">
              <w:rPr>
                <w:rFonts w:ascii="Arial" w:eastAsia="Times New Roman" w:hAnsi="Arial" w:cs="Arial"/>
                <w:lang w:val="uk-UA"/>
              </w:rPr>
              <w:t xml:space="preserve">готівкою, в касу 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20.2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66.9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36.7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</w:tcPr>
          <w:p w:rsidR="00291B16" w:rsidRPr="006B07D7" w:rsidRDefault="00291B16" w:rsidP="006B07D7">
            <w:pPr>
              <w:rPr>
                <w:rFonts w:ascii="Arial" w:eastAsia="Times New Roman" w:hAnsi="Arial" w:cs="Arial"/>
                <w:lang w:val="uk-UA"/>
              </w:rPr>
            </w:pPr>
            <w:r w:rsidRPr="006B07D7">
              <w:rPr>
                <w:rFonts w:ascii="Arial" w:eastAsia="Times New Roman" w:hAnsi="Arial" w:cs="Arial"/>
                <w:lang w:val="uk-UA"/>
              </w:rPr>
              <w:t>благодійний внесок, сплачений по квитанції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8.8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6.1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</w:tcPr>
          <w:p w:rsidR="00291B16" w:rsidRPr="006B07D7" w:rsidRDefault="00291B16" w:rsidP="006B07D7">
            <w:pPr>
              <w:rPr>
                <w:rFonts w:ascii="Arial" w:eastAsia="Times New Roman" w:hAnsi="Arial" w:cs="Arial"/>
                <w:lang w:val="uk-UA"/>
              </w:rPr>
            </w:pPr>
            <w:r w:rsidRPr="006B07D7">
              <w:rPr>
                <w:rFonts w:ascii="Arial" w:eastAsia="Times New Roman" w:hAnsi="Arial" w:cs="Arial"/>
                <w:lang w:val="uk-UA"/>
              </w:rPr>
              <w:t>подарунок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6.8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</w:tcPr>
          <w:p w:rsidR="00291B16" w:rsidRPr="006B07D7" w:rsidRDefault="00291B16" w:rsidP="006B07D7">
            <w:pPr>
              <w:rPr>
                <w:rFonts w:ascii="Arial" w:eastAsia="Times New Roman" w:hAnsi="Arial" w:cs="Arial"/>
                <w:lang w:val="uk-UA"/>
              </w:rPr>
            </w:pPr>
            <w:r w:rsidRPr="006B07D7">
              <w:rPr>
                <w:rFonts w:ascii="Arial" w:eastAsia="Times New Roman" w:hAnsi="Arial" w:cs="Arial"/>
                <w:lang w:val="uk-UA"/>
              </w:rPr>
              <w:t xml:space="preserve">інше 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7.1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  <w:vAlign w:val="center"/>
          </w:tcPr>
          <w:p w:rsidR="00291B16" w:rsidRPr="00701CC4" w:rsidRDefault="00291B16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</w:tr>
      <w:tr w:rsidR="00291B16" w:rsidRPr="00701CC4" w:rsidTr="006B07D7">
        <w:trPr>
          <w:jc w:val="center"/>
        </w:trPr>
        <w:tc>
          <w:tcPr>
            <w:tcW w:w="4785" w:type="dxa"/>
            <w:vAlign w:val="center"/>
          </w:tcPr>
          <w:p w:rsidR="00291B16" w:rsidRPr="00701CC4" w:rsidRDefault="00291B16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146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1428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</w:t>
            </w:r>
          </w:p>
        </w:tc>
        <w:tc>
          <w:tcPr>
            <w:tcW w:w="1050" w:type="dxa"/>
            <w:vAlign w:val="center"/>
          </w:tcPr>
          <w:p w:rsidR="00291B16" w:rsidRDefault="00291B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</w:t>
            </w:r>
          </w:p>
        </w:tc>
      </w:tr>
    </w:tbl>
    <w:p w:rsid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C02340" w:rsidRPr="00701CC4" w:rsidRDefault="00C02340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C02340" w:rsidRPr="006B07D7" w:rsidRDefault="00C02340" w:rsidP="00C0234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Б8</w:t>
      </w:r>
      <w:r w:rsidRPr="00C02340">
        <w:rPr>
          <w:rFonts w:ascii="Arial" w:hAnsi="Arial" w:cs="Arial"/>
          <w:b/>
          <w:sz w:val="24"/>
          <w:lang w:val="uk-UA"/>
        </w:rPr>
        <w:t>. Наскільки обтяжливою виявилася подібна ситуація для Вашого сімейного бюджету</w:t>
      </w:r>
      <w:r w:rsidRPr="006B07D7">
        <w:rPr>
          <w:rFonts w:ascii="Arial" w:hAnsi="Arial" w:cs="Arial"/>
          <w:b/>
          <w:sz w:val="24"/>
        </w:rPr>
        <w:t>?</w:t>
      </w:r>
    </w:p>
    <w:p w:rsidR="00C02340" w:rsidRPr="00701CC4" w:rsidRDefault="00C02340" w:rsidP="00C02340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 xml:space="preserve">(% серед респондентів, </w:t>
      </w:r>
      <w:r>
        <w:rPr>
          <w:rFonts w:ascii="Arial" w:hAnsi="Arial" w:cs="Arial"/>
          <w:sz w:val="24"/>
          <w:szCs w:val="24"/>
          <w:lang w:val="uk-UA"/>
        </w:rPr>
        <w:t>які самі або члени їхньої родини за минулий рік зверталися за медичною допомогою і які НЕ отримали ці послуги безкоштовно</w:t>
      </w:r>
      <w:r w:rsidRPr="00701CC4">
        <w:rPr>
          <w:rFonts w:ascii="Arial" w:hAnsi="Arial" w:cs="Arial"/>
          <w:sz w:val="24"/>
          <w:szCs w:val="24"/>
          <w:lang w:val="uk-UA"/>
        </w:rPr>
        <w:t>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68"/>
        <w:gridCol w:w="1428"/>
        <w:gridCol w:w="1050"/>
      </w:tblGrid>
      <w:tr w:rsidR="00C02340" w:rsidRPr="00701CC4" w:rsidTr="00B334C1">
        <w:trPr>
          <w:trHeight w:val="449"/>
          <w:jc w:val="center"/>
        </w:trPr>
        <w:tc>
          <w:tcPr>
            <w:tcW w:w="4785" w:type="dxa"/>
            <w:vMerge w:val="restart"/>
            <w:shd w:val="clear" w:color="auto" w:fill="4F81BD" w:themeFill="accent1"/>
            <w:vAlign w:val="center"/>
          </w:tcPr>
          <w:p w:rsidR="00C02340" w:rsidRPr="00701CC4" w:rsidRDefault="00C02340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 у стовпчику</w:t>
            </w:r>
          </w:p>
        </w:tc>
        <w:tc>
          <w:tcPr>
            <w:tcW w:w="3946" w:type="dxa"/>
            <w:gridSpan w:val="3"/>
            <w:tcBorders>
              <w:bottom w:val="nil"/>
            </w:tcBorders>
            <w:shd w:val="clear" w:color="auto" w:fill="4F81BD" w:themeFill="accent1"/>
            <w:vAlign w:val="center"/>
          </w:tcPr>
          <w:p w:rsidR="00C02340" w:rsidRPr="00701CC4" w:rsidRDefault="00C02340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Останнього разу зверталися в…</w:t>
            </w:r>
          </w:p>
        </w:tc>
      </w:tr>
      <w:tr w:rsidR="00C02340" w:rsidRPr="00701CC4" w:rsidTr="00B334C1">
        <w:trPr>
          <w:jc w:val="center"/>
        </w:trPr>
        <w:tc>
          <w:tcPr>
            <w:tcW w:w="4785" w:type="dxa"/>
            <w:vMerge/>
            <w:shd w:val="clear" w:color="auto" w:fill="4F81BD" w:themeFill="accent1"/>
          </w:tcPr>
          <w:p w:rsidR="00C02340" w:rsidRPr="00701CC4" w:rsidRDefault="00C02340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1468" w:type="dxa"/>
            <w:tcBorders>
              <w:top w:val="nil"/>
            </w:tcBorders>
            <w:shd w:val="clear" w:color="auto" w:fill="4F81BD" w:themeFill="accent1"/>
          </w:tcPr>
          <w:p w:rsidR="00C02340" w:rsidRDefault="00C02340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Державний заклад</w:t>
            </w:r>
          </w:p>
          <w:p w:rsidR="00C02340" w:rsidRPr="00701CC4" w:rsidRDefault="00C02340" w:rsidP="00A76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</w:t>
            </w:r>
            <w:r w:rsidR="00A76522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160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4F81BD" w:themeFill="accent1"/>
          </w:tcPr>
          <w:p w:rsidR="00C02340" w:rsidRDefault="00C02340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Приватний заклад</w:t>
            </w:r>
          </w:p>
          <w:p w:rsidR="00C02340" w:rsidRPr="00756E02" w:rsidRDefault="00C02340" w:rsidP="00A76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</w:t>
            </w:r>
            <w:r w:rsidR="00A76522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134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4F81BD" w:themeFill="accent1"/>
          </w:tcPr>
          <w:p w:rsidR="00C02340" w:rsidRDefault="00C02340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В цілому</w:t>
            </w:r>
          </w:p>
          <w:p w:rsidR="00C02340" w:rsidRPr="00756E02" w:rsidRDefault="00C02340" w:rsidP="00A76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n=</w:t>
            </w:r>
            <w:r w:rsidR="00A76522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298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)</w:t>
            </w:r>
          </w:p>
        </w:tc>
      </w:tr>
      <w:tr w:rsidR="00C02340" w:rsidRPr="00701CC4" w:rsidTr="00B334C1">
        <w:trPr>
          <w:jc w:val="center"/>
        </w:trPr>
        <w:tc>
          <w:tcPr>
            <w:tcW w:w="4785" w:type="dxa"/>
          </w:tcPr>
          <w:p w:rsidR="00C02340" w:rsidRPr="00C02340" w:rsidRDefault="00C02340" w:rsidP="00C02340">
            <w:pPr>
              <w:rPr>
                <w:rFonts w:ascii="Arial" w:eastAsia="Times New Roman" w:hAnsi="Arial" w:cs="Arial"/>
                <w:lang w:val="uk-UA"/>
              </w:rPr>
            </w:pPr>
            <w:r w:rsidRPr="00C02340">
              <w:rPr>
                <w:rFonts w:ascii="Arial" w:eastAsia="Times New Roman" w:hAnsi="Arial" w:cs="Arial"/>
                <w:lang w:val="uk-UA"/>
              </w:rPr>
              <w:t>дуже обтяжливою – довелося навіть позичати гроші</w:t>
            </w:r>
          </w:p>
        </w:tc>
        <w:tc>
          <w:tcPr>
            <w:tcW w:w="146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19.4</w:t>
            </w:r>
          </w:p>
        </w:tc>
        <w:tc>
          <w:tcPr>
            <w:tcW w:w="142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1050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15.1</w:t>
            </w:r>
          </w:p>
        </w:tc>
      </w:tr>
      <w:tr w:rsidR="00C02340" w:rsidRPr="00701CC4" w:rsidTr="00B334C1">
        <w:trPr>
          <w:jc w:val="center"/>
        </w:trPr>
        <w:tc>
          <w:tcPr>
            <w:tcW w:w="4785" w:type="dxa"/>
          </w:tcPr>
          <w:p w:rsidR="00C02340" w:rsidRPr="00C02340" w:rsidRDefault="00C02340" w:rsidP="00C02340">
            <w:pPr>
              <w:rPr>
                <w:rFonts w:ascii="Arial" w:eastAsia="Times New Roman" w:hAnsi="Arial" w:cs="Arial"/>
                <w:lang w:val="uk-UA"/>
              </w:rPr>
            </w:pPr>
            <w:r w:rsidRPr="00C02340">
              <w:rPr>
                <w:rFonts w:ascii="Arial" w:eastAsia="Times New Roman" w:hAnsi="Arial" w:cs="Arial"/>
                <w:lang w:val="uk-UA"/>
              </w:rPr>
              <w:t>сума була великою, але у межах сімейного бюджету</w:t>
            </w:r>
          </w:p>
        </w:tc>
        <w:tc>
          <w:tcPr>
            <w:tcW w:w="146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33.8</w:t>
            </w:r>
          </w:p>
        </w:tc>
        <w:tc>
          <w:tcPr>
            <w:tcW w:w="142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49.3</w:t>
            </w:r>
          </w:p>
        </w:tc>
        <w:tc>
          <w:tcPr>
            <w:tcW w:w="1050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40.3</w:t>
            </w:r>
          </w:p>
        </w:tc>
      </w:tr>
      <w:tr w:rsidR="00C02340" w:rsidRPr="00701CC4" w:rsidTr="00B334C1">
        <w:trPr>
          <w:jc w:val="center"/>
        </w:trPr>
        <w:tc>
          <w:tcPr>
            <w:tcW w:w="4785" w:type="dxa"/>
          </w:tcPr>
          <w:p w:rsidR="00C02340" w:rsidRPr="00C02340" w:rsidRDefault="00C02340" w:rsidP="00C02340">
            <w:pPr>
              <w:rPr>
                <w:rFonts w:ascii="Arial" w:eastAsia="Times New Roman" w:hAnsi="Arial" w:cs="Arial"/>
                <w:lang w:val="uk-UA"/>
              </w:rPr>
            </w:pPr>
            <w:r w:rsidRPr="00C02340">
              <w:rPr>
                <w:rFonts w:ascii="Arial" w:eastAsia="Times New Roman" w:hAnsi="Arial" w:cs="Arial"/>
                <w:lang w:val="uk-UA"/>
              </w:rPr>
              <w:t>сума не суттєво вплинула на сімейний бюджет</w:t>
            </w:r>
          </w:p>
        </w:tc>
        <w:tc>
          <w:tcPr>
            <w:tcW w:w="146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36.3</w:t>
            </w:r>
          </w:p>
        </w:tc>
        <w:tc>
          <w:tcPr>
            <w:tcW w:w="142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36.6</w:t>
            </w:r>
          </w:p>
        </w:tc>
        <w:tc>
          <w:tcPr>
            <w:tcW w:w="1050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36.2</w:t>
            </w:r>
          </w:p>
        </w:tc>
      </w:tr>
      <w:tr w:rsidR="00C02340" w:rsidRPr="00701CC4" w:rsidTr="00B334C1">
        <w:trPr>
          <w:jc w:val="center"/>
        </w:trPr>
        <w:tc>
          <w:tcPr>
            <w:tcW w:w="4785" w:type="dxa"/>
            <w:vAlign w:val="center"/>
          </w:tcPr>
          <w:p w:rsidR="00C02340" w:rsidRPr="00701CC4" w:rsidRDefault="00C02340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146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8.8</w:t>
            </w:r>
          </w:p>
        </w:tc>
        <w:tc>
          <w:tcPr>
            <w:tcW w:w="142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1050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</w:t>
            </w:r>
          </w:p>
        </w:tc>
      </w:tr>
      <w:tr w:rsidR="00C02340" w:rsidRPr="00701CC4" w:rsidTr="00B334C1">
        <w:trPr>
          <w:jc w:val="center"/>
        </w:trPr>
        <w:tc>
          <w:tcPr>
            <w:tcW w:w="4785" w:type="dxa"/>
            <w:vAlign w:val="center"/>
          </w:tcPr>
          <w:p w:rsidR="00C02340" w:rsidRPr="00701CC4" w:rsidRDefault="00C02340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146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1428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1050" w:type="dxa"/>
            <w:vAlign w:val="center"/>
          </w:tcPr>
          <w:p w:rsidR="00C02340" w:rsidRDefault="00C02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</w:t>
            </w:r>
          </w:p>
        </w:tc>
      </w:tr>
    </w:tbl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261E39" w:rsidRPr="00612C5E" w:rsidRDefault="00261E39" w:rsidP="00261E39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612C5E">
        <w:rPr>
          <w:rFonts w:ascii="Arial" w:hAnsi="Arial" w:cs="Arial"/>
          <w:b/>
          <w:bCs/>
          <w:sz w:val="24"/>
          <w:szCs w:val="24"/>
          <w:lang w:val="uk-UA"/>
        </w:rPr>
        <w:t>Б9. На Вашу думку, чи потрібна Україні реформа системи охорони здоров’я</w:t>
      </w:r>
      <w:r w:rsidRPr="00612C5E">
        <w:rPr>
          <w:rFonts w:ascii="Arial" w:hAnsi="Arial" w:cs="Arial"/>
          <w:b/>
          <w:bCs/>
          <w:sz w:val="24"/>
          <w:szCs w:val="24"/>
        </w:rPr>
        <w:t>?</w:t>
      </w:r>
    </w:p>
    <w:p w:rsidR="00261E39" w:rsidRPr="00701CC4" w:rsidRDefault="00261E39" w:rsidP="00261E39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усіх респондентів, n=500)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</w:tblGrid>
      <w:tr w:rsidR="00261E39" w:rsidRPr="00701CC4" w:rsidTr="00B334C1">
        <w:trPr>
          <w:jc w:val="center"/>
        </w:trPr>
        <w:tc>
          <w:tcPr>
            <w:tcW w:w="4785" w:type="dxa"/>
            <w:shd w:val="clear" w:color="auto" w:fill="4F81BD" w:themeFill="accent1"/>
          </w:tcPr>
          <w:p w:rsidR="00261E39" w:rsidRPr="00701CC4" w:rsidRDefault="00261E39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261E39" w:rsidRPr="00701CC4" w:rsidRDefault="00261E39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006B5A" w:rsidRPr="00701CC4" w:rsidTr="00B334C1">
        <w:trPr>
          <w:jc w:val="center"/>
        </w:trPr>
        <w:tc>
          <w:tcPr>
            <w:tcW w:w="4785" w:type="dxa"/>
          </w:tcPr>
          <w:p w:rsidR="00006B5A" w:rsidRPr="00006B5A" w:rsidRDefault="00006B5A" w:rsidP="00006B5A">
            <w:pPr>
              <w:rPr>
                <w:rFonts w:ascii="Arial" w:eastAsia="Times New Roman" w:hAnsi="Arial" w:cs="Arial"/>
                <w:lang w:val="uk-UA"/>
              </w:rPr>
            </w:pPr>
            <w:r w:rsidRPr="00006B5A">
              <w:rPr>
                <w:rFonts w:ascii="Arial" w:eastAsia="Times New Roman" w:hAnsi="Arial" w:cs="Arial"/>
                <w:lang w:val="uk-UA"/>
              </w:rPr>
              <w:t>так, безумовно потрібна саме зараз</w:t>
            </w:r>
          </w:p>
        </w:tc>
        <w:tc>
          <w:tcPr>
            <w:tcW w:w="852" w:type="dxa"/>
            <w:vAlign w:val="center"/>
          </w:tcPr>
          <w:p w:rsidR="00006B5A" w:rsidRDefault="00006B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64.8</w:t>
            </w:r>
          </w:p>
        </w:tc>
      </w:tr>
      <w:tr w:rsidR="00006B5A" w:rsidRPr="00701CC4" w:rsidTr="00B334C1">
        <w:trPr>
          <w:jc w:val="center"/>
        </w:trPr>
        <w:tc>
          <w:tcPr>
            <w:tcW w:w="4785" w:type="dxa"/>
          </w:tcPr>
          <w:p w:rsidR="00006B5A" w:rsidRPr="00006B5A" w:rsidRDefault="00006B5A" w:rsidP="00006B5A">
            <w:pPr>
              <w:rPr>
                <w:rFonts w:ascii="Arial" w:eastAsia="Times New Roman" w:hAnsi="Arial" w:cs="Arial"/>
                <w:lang w:val="uk-UA"/>
              </w:rPr>
            </w:pPr>
            <w:r w:rsidRPr="00006B5A">
              <w:rPr>
                <w:rFonts w:ascii="Arial" w:eastAsia="Times New Roman" w:hAnsi="Arial" w:cs="Arial"/>
                <w:lang w:val="uk-UA"/>
              </w:rPr>
              <w:t>загалом потрібна, але не нагальна</w:t>
            </w:r>
          </w:p>
        </w:tc>
        <w:tc>
          <w:tcPr>
            <w:tcW w:w="852" w:type="dxa"/>
            <w:vAlign w:val="center"/>
          </w:tcPr>
          <w:p w:rsidR="00006B5A" w:rsidRDefault="00006B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16.8</w:t>
            </w:r>
          </w:p>
        </w:tc>
      </w:tr>
      <w:tr w:rsidR="00006B5A" w:rsidRPr="00701CC4" w:rsidTr="00B334C1">
        <w:trPr>
          <w:jc w:val="center"/>
        </w:trPr>
        <w:tc>
          <w:tcPr>
            <w:tcW w:w="4785" w:type="dxa"/>
          </w:tcPr>
          <w:p w:rsidR="00006B5A" w:rsidRPr="00006B5A" w:rsidRDefault="00006B5A" w:rsidP="00006B5A">
            <w:pPr>
              <w:rPr>
                <w:rFonts w:ascii="Arial" w:eastAsia="Times New Roman" w:hAnsi="Arial" w:cs="Arial"/>
                <w:lang w:val="uk-UA"/>
              </w:rPr>
            </w:pPr>
            <w:r w:rsidRPr="00006B5A">
              <w:rPr>
                <w:rFonts w:ascii="Arial" w:eastAsia="Times New Roman" w:hAnsi="Arial" w:cs="Arial"/>
                <w:lang w:val="uk-UA"/>
              </w:rPr>
              <w:t>ні, медична реформа не потрібна</w:t>
            </w:r>
          </w:p>
        </w:tc>
        <w:tc>
          <w:tcPr>
            <w:tcW w:w="852" w:type="dxa"/>
            <w:vAlign w:val="center"/>
          </w:tcPr>
          <w:p w:rsidR="00006B5A" w:rsidRDefault="00006B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8.8</w:t>
            </w:r>
          </w:p>
        </w:tc>
      </w:tr>
      <w:tr w:rsidR="00006B5A" w:rsidRPr="00701CC4" w:rsidTr="00B334C1">
        <w:trPr>
          <w:jc w:val="center"/>
        </w:trPr>
        <w:tc>
          <w:tcPr>
            <w:tcW w:w="4785" w:type="dxa"/>
            <w:vAlign w:val="center"/>
          </w:tcPr>
          <w:p w:rsidR="00006B5A" w:rsidRPr="00701CC4" w:rsidRDefault="00006B5A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006B5A" w:rsidRDefault="00006B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</w:t>
            </w:r>
          </w:p>
        </w:tc>
      </w:tr>
      <w:tr w:rsidR="00006B5A" w:rsidRPr="00701CC4" w:rsidTr="00B334C1">
        <w:trPr>
          <w:jc w:val="center"/>
        </w:trPr>
        <w:tc>
          <w:tcPr>
            <w:tcW w:w="4785" w:type="dxa"/>
            <w:vAlign w:val="center"/>
          </w:tcPr>
          <w:p w:rsidR="00006B5A" w:rsidRPr="00701CC4" w:rsidRDefault="00006B5A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006B5A" w:rsidRDefault="00006B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</w:t>
            </w:r>
          </w:p>
        </w:tc>
      </w:tr>
    </w:tbl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8F631F" w:rsidRPr="00612C5E" w:rsidRDefault="008F631F" w:rsidP="008F631F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column"/>
      </w:r>
      <w:r w:rsidRPr="00612C5E">
        <w:rPr>
          <w:rFonts w:ascii="Arial" w:hAnsi="Arial" w:cs="Arial"/>
          <w:b/>
          <w:bCs/>
          <w:sz w:val="24"/>
          <w:szCs w:val="24"/>
          <w:lang w:val="uk-UA"/>
        </w:rPr>
        <w:lastRenderedPageBreak/>
        <w:t>Б10. Чи відомі Вам основні принципи запропонованої Урядом реформи охорони здоров’я</w:t>
      </w:r>
      <w:r w:rsidRPr="00612C5E">
        <w:rPr>
          <w:rFonts w:ascii="Arial" w:hAnsi="Arial" w:cs="Arial"/>
          <w:b/>
          <w:bCs/>
          <w:sz w:val="24"/>
          <w:szCs w:val="24"/>
        </w:rPr>
        <w:t>?</w:t>
      </w:r>
    </w:p>
    <w:p w:rsidR="008F631F" w:rsidRPr="00701CC4" w:rsidRDefault="008F631F" w:rsidP="008F631F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усіх респондентів, n=500)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</w:tblGrid>
      <w:tr w:rsidR="008F631F" w:rsidRPr="00701CC4" w:rsidTr="00B334C1">
        <w:trPr>
          <w:jc w:val="center"/>
        </w:trPr>
        <w:tc>
          <w:tcPr>
            <w:tcW w:w="4785" w:type="dxa"/>
            <w:shd w:val="clear" w:color="auto" w:fill="4F81BD" w:themeFill="accent1"/>
          </w:tcPr>
          <w:p w:rsidR="008F631F" w:rsidRPr="00701CC4" w:rsidRDefault="008F631F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8F631F" w:rsidRPr="00701CC4" w:rsidRDefault="008F631F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8F631F" w:rsidRPr="00701CC4" w:rsidTr="00B334C1">
        <w:trPr>
          <w:jc w:val="center"/>
        </w:trPr>
        <w:tc>
          <w:tcPr>
            <w:tcW w:w="4785" w:type="dxa"/>
          </w:tcPr>
          <w:p w:rsidR="008F631F" w:rsidRPr="008F631F" w:rsidRDefault="008F631F" w:rsidP="008F631F">
            <w:pPr>
              <w:rPr>
                <w:rFonts w:ascii="Arial" w:eastAsia="Times New Roman" w:hAnsi="Arial" w:cs="Arial"/>
                <w:lang w:val="uk-UA"/>
              </w:rPr>
            </w:pPr>
            <w:r w:rsidRPr="008F631F">
              <w:rPr>
                <w:rFonts w:ascii="Arial" w:eastAsia="Times New Roman" w:hAnsi="Arial" w:cs="Arial"/>
                <w:lang w:val="uk-UA"/>
              </w:rPr>
              <w:t xml:space="preserve">так, відомо, і досить докладно </w:t>
            </w:r>
          </w:p>
        </w:tc>
        <w:tc>
          <w:tcPr>
            <w:tcW w:w="852" w:type="dxa"/>
            <w:vAlign w:val="center"/>
          </w:tcPr>
          <w:p w:rsidR="008F631F" w:rsidRDefault="008F63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12.8</w:t>
            </w:r>
          </w:p>
        </w:tc>
      </w:tr>
      <w:tr w:rsidR="008F631F" w:rsidRPr="00701CC4" w:rsidTr="00B334C1">
        <w:trPr>
          <w:jc w:val="center"/>
        </w:trPr>
        <w:tc>
          <w:tcPr>
            <w:tcW w:w="4785" w:type="dxa"/>
          </w:tcPr>
          <w:p w:rsidR="008F631F" w:rsidRPr="008F631F" w:rsidRDefault="008F631F" w:rsidP="008F631F">
            <w:pPr>
              <w:rPr>
                <w:rFonts w:ascii="Arial" w:eastAsia="Times New Roman" w:hAnsi="Arial" w:cs="Arial"/>
                <w:lang w:val="uk-UA"/>
              </w:rPr>
            </w:pPr>
            <w:r w:rsidRPr="008F631F">
              <w:rPr>
                <w:rFonts w:ascii="Arial" w:eastAsia="Times New Roman" w:hAnsi="Arial" w:cs="Arial"/>
                <w:lang w:val="uk-UA"/>
              </w:rPr>
              <w:t>так, відомо про загальні принципи медичної реформи</w:t>
            </w:r>
          </w:p>
        </w:tc>
        <w:tc>
          <w:tcPr>
            <w:tcW w:w="852" w:type="dxa"/>
            <w:vAlign w:val="center"/>
          </w:tcPr>
          <w:p w:rsidR="008F631F" w:rsidRDefault="008F63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36.8</w:t>
            </w:r>
          </w:p>
        </w:tc>
      </w:tr>
      <w:tr w:rsidR="008F631F" w:rsidRPr="00701CC4" w:rsidTr="00B334C1">
        <w:trPr>
          <w:jc w:val="center"/>
        </w:trPr>
        <w:tc>
          <w:tcPr>
            <w:tcW w:w="4785" w:type="dxa"/>
          </w:tcPr>
          <w:p w:rsidR="008F631F" w:rsidRPr="008F631F" w:rsidRDefault="008F631F" w:rsidP="008F631F">
            <w:pPr>
              <w:rPr>
                <w:rFonts w:ascii="Arial" w:eastAsia="Times New Roman" w:hAnsi="Arial" w:cs="Arial"/>
                <w:lang w:val="uk-UA"/>
              </w:rPr>
            </w:pPr>
            <w:r w:rsidRPr="008F631F">
              <w:rPr>
                <w:rFonts w:ascii="Arial" w:eastAsia="Times New Roman" w:hAnsi="Arial" w:cs="Arial"/>
                <w:lang w:val="uk-UA"/>
              </w:rPr>
              <w:t>щось про це чув/</w:t>
            </w:r>
            <w:proofErr w:type="spellStart"/>
            <w:r w:rsidRPr="008F631F">
              <w:rPr>
                <w:rFonts w:ascii="Arial" w:eastAsia="Times New Roman" w:hAnsi="Arial" w:cs="Arial"/>
                <w:lang w:val="uk-UA"/>
              </w:rPr>
              <w:t>-ла</w:t>
            </w:r>
            <w:proofErr w:type="spellEnd"/>
          </w:p>
        </w:tc>
        <w:tc>
          <w:tcPr>
            <w:tcW w:w="852" w:type="dxa"/>
            <w:vAlign w:val="center"/>
          </w:tcPr>
          <w:p w:rsidR="008F631F" w:rsidRDefault="008F63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</w:t>
            </w:r>
          </w:p>
        </w:tc>
      </w:tr>
      <w:tr w:rsidR="008F631F" w:rsidRPr="00701CC4" w:rsidTr="00B334C1">
        <w:trPr>
          <w:jc w:val="center"/>
        </w:trPr>
        <w:tc>
          <w:tcPr>
            <w:tcW w:w="4785" w:type="dxa"/>
          </w:tcPr>
          <w:p w:rsidR="008F631F" w:rsidRPr="008F631F" w:rsidRDefault="008F631F" w:rsidP="008F631F">
            <w:pPr>
              <w:rPr>
                <w:rFonts w:ascii="Arial" w:eastAsia="Times New Roman" w:hAnsi="Arial" w:cs="Arial"/>
                <w:lang w:val="uk-UA"/>
              </w:rPr>
            </w:pPr>
            <w:r w:rsidRPr="008F631F">
              <w:rPr>
                <w:rFonts w:ascii="Arial" w:eastAsia="Times New Roman" w:hAnsi="Arial" w:cs="Arial"/>
                <w:lang w:val="uk-UA"/>
              </w:rPr>
              <w:t xml:space="preserve">не знаю нічого </w:t>
            </w:r>
          </w:p>
        </w:tc>
        <w:tc>
          <w:tcPr>
            <w:tcW w:w="852" w:type="dxa"/>
            <w:vAlign w:val="center"/>
          </w:tcPr>
          <w:p w:rsidR="008F631F" w:rsidRDefault="008F63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24.8</w:t>
            </w:r>
          </w:p>
        </w:tc>
      </w:tr>
      <w:tr w:rsidR="008F631F" w:rsidRPr="00701CC4" w:rsidTr="00B334C1">
        <w:trPr>
          <w:jc w:val="center"/>
        </w:trPr>
        <w:tc>
          <w:tcPr>
            <w:tcW w:w="4785" w:type="dxa"/>
            <w:vAlign w:val="center"/>
          </w:tcPr>
          <w:p w:rsidR="008F631F" w:rsidRPr="00701CC4" w:rsidRDefault="008F631F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8F631F" w:rsidRDefault="008F63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</w:tr>
      <w:tr w:rsidR="008F631F" w:rsidRPr="00701CC4" w:rsidTr="00B334C1">
        <w:trPr>
          <w:jc w:val="center"/>
        </w:trPr>
        <w:tc>
          <w:tcPr>
            <w:tcW w:w="4785" w:type="dxa"/>
            <w:vAlign w:val="center"/>
          </w:tcPr>
          <w:p w:rsidR="008F631F" w:rsidRPr="00701CC4" w:rsidRDefault="008F631F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8F631F" w:rsidRDefault="008F63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</w:t>
            </w:r>
          </w:p>
        </w:tc>
      </w:tr>
    </w:tbl>
    <w:p w:rsid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4F0598" w:rsidRPr="00701CC4" w:rsidRDefault="004F0598" w:rsidP="004F0598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4F0598">
        <w:rPr>
          <w:rFonts w:ascii="Arial" w:hAnsi="Arial" w:cs="Arial"/>
          <w:b/>
          <w:bCs/>
          <w:lang w:val="uk-UA"/>
        </w:rPr>
        <w:t>Б11. А які саме  зміни з  реформи охорони здоров’я Ви можете назвати</w:t>
      </w:r>
      <w:r w:rsidRPr="009071DD">
        <w:rPr>
          <w:rFonts w:ascii="Arial" w:hAnsi="Arial" w:cs="Arial"/>
          <w:b/>
          <w:bCs/>
          <w:lang w:val="uk-UA"/>
        </w:rPr>
        <w:t>?</w:t>
      </w:r>
    </w:p>
    <w:p w:rsidR="004F0598" w:rsidRPr="00701CC4" w:rsidRDefault="004F0598" w:rsidP="004F0598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респондентів,</w:t>
      </w:r>
      <w:r w:rsidR="003D659C">
        <w:rPr>
          <w:rFonts w:ascii="Arial" w:hAnsi="Arial" w:cs="Arial"/>
          <w:sz w:val="24"/>
          <w:szCs w:val="24"/>
          <w:lang w:val="uk-UA"/>
        </w:rPr>
        <w:t xml:space="preserve"> які щось чули або яким відомо про реформу,</w:t>
      </w:r>
      <w:r w:rsidRPr="00701CC4">
        <w:rPr>
          <w:rFonts w:ascii="Arial" w:hAnsi="Arial" w:cs="Arial"/>
          <w:sz w:val="24"/>
          <w:szCs w:val="24"/>
          <w:lang w:val="uk-UA"/>
        </w:rPr>
        <w:t xml:space="preserve"> n=</w:t>
      </w:r>
      <w:r w:rsidR="003D659C">
        <w:rPr>
          <w:rFonts w:ascii="Arial" w:hAnsi="Arial" w:cs="Arial"/>
          <w:sz w:val="24"/>
          <w:szCs w:val="24"/>
          <w:lang w:val="uk-UA"/>
        </w:rPr>
        <w:t>368</w:t>
      </w:r>
      <w:r w:rsidRPr="00701CC4">
        <w:rPr>
          <w:rFonts w:ascii="Arial" w:hAnsi="Arial" w:cs="Arial"/>
          <w:sz w:val="24"/>
          <w:szCs w:val="24"/>
          <w:lang w:val="uk-UA"/>
        </w:rPr>
        <w:t>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852"/>
      </w:tblGrid>
      <w:tr w:rsidR="004F0598" w:rsidRPr="00701CC4" w:rsidTr="000800DC">
        <w:trPr>
          <w:jc w:val="center"/>
        </w:trPr>
        <w:tc>
          <w:tcPr>
            <w:tcW w:w="8151" w:type="dxa"/>
            <w:shd w:val="clear" w:color="auto" w:fill="4F81BD" w:themeFill="accent1"/>
          </w:tcPr>
          <w:p w:rsidR="004F0598" w:rsidRPr="00701CC4" w:rsidRDefault="004F0598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4F0598" w:rsidRPr="00701CC4" w:rsidRDefault="004F0598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0800DC" w:rsidRDefault="000800DC" w:rsidP="000800DC">
            <w:pPr>
              <w:rPr>
                <w:rFonts w:ascii="Arial" w:hAnsi="Arial" w:cs="Arial"/>
                <w:lang w:val="uk-UA"/>
              </w:rPr>
            </w:pPr>
            <w:r w:rsidRPr="000800DC">
              <w:rPr>
                <w:rFonts w:ascii="Arial" w:hAnsi="Arial" w:cs="Arial"/>
                <w:lang w:val="uk-UA"/>
              </w:rPr>
              <w:t>Запровадження системи, коли пацієнти з рецептами від лікарів безкоштовно або з невеликою доплатою отримуватимуть в аптеках ліки від діабету 2-го типу, бронхіальної астми і серцево-судинних захворювань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6.3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612C5E" w:rsidRDefault="000800DC" w:rsidP="000800DC">
            <w:pPr>
              <w:rPr>
                <w:rFonts w:ascii="Arial" w:hAnsi="Arial" w:cs="Arial"/>
                <w:lang w:val="uk-UA"/>
              </w:rPr>
            </w:pPr>
            <w:r w:rsidRPr="00612C5E">
              <w:rPr>
                <w:rFonts w:ascii="Arial" w:hAnsi="Arial" w:cs="Arial"/>
                <w:lang w:val="uk-UA"/>
              </w:rPr>
              <w:t>Запровадження загальнодержавного медичного страхування для всіх громадян з використанням наявних бюджетних коштів, з яких оплачуватимуть мед</w:t>
            </w:r>
            <w:r w:rsidR="003D659C" w:rsidRPr="00612C5E">
              <w:rPr>
                <w:rFonts w:ascii="Arial" w:hAnsi="Arial" w:cs="Arial"/>
                <w:lang w:val="uk-UA"/>
              </w:rPr>
              <w:t>ичні послуги на місці лікування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17.1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1761AD" w:rsidRDefault="000800DC" w:rsidP="000800DC">
            <w:pPr>
              <w:rPr>
                <w:rFonts w:ascii="Arial" w:hAnsi="Arial" w:cs="Arial"/>
                <w:lang w:val="uk-UA"/>
              </w:rPr>
            </w:pPr>
            <w:r w:rsidRPr="001761AD">
              <w:rPr>
                <w:rFonts w:ascii="Arial" w:hAnsi="Arial" w:cs="Arial"/>
                <w:lang w:val="uk-UA"/>
              </w:rPr>
              <w:t>Введення референтного ціноутворення на лікарські засоби, щоб гарантувати справедливість і адекватність роздрібної ціни у відповідності з угодами між Міністерством охорони здоров'я та фармацевтичними компаніями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1761AD" w:rsidRDefault="000800DC" w:rsidP="000800DC">
            <w:pPr>
              <w:rPr>
                <w:rFonts w:ascii="Arial" w:hAnsi="Arial" w:cs="Arial"/>
                <w:lang w:val="uk-UA"/>
              </w:rPr>
            </w:pPr>
            <w:r w:rsidRPr="001761AD">
              <w:rPr>
                <w:rFonts w:ascii="Arial" w:hAnsi="Arial" w:cs="Arial"/>
                <w:lang w:val="uk-UA"/>
              </w:rPr>
              <w:t>Створення Центрів громадського здоров’я в кожній області, метою яких є, в першу чергу, попередження захворювань, запобігання епідемій та популяризація здорового способу життя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1761AD" w:rsidRDefault="000800DC" w:rsidP="000800DC">
            <w:pPr>
              <w:rPr>
                <w:rFonts w:ascii="Arial" w:hAnsi="Arial" w:cs="Arial"/>
                <w:lang w:val="uk-UA"/>
              </w:rPr>
            </w:pPr>
            <w:r w:rsidRPr="001761AD">
              <w:rPr>
                <w:rFonts w:ascii="Arial" w:hAnsi="Arial" w:cs="Arial"/>
                <w:lang w:val="uk-UA"/>
              </w:rPr>
              <w:t>Заснування госпітальних округів з однією багатопрофільною лікарнею високоспеціалізованої допомоги в кожній області, і 4-5 лікарень інтенсивного лікування другого рівня (по одній у кожному з госпітальних округів) для надання послуг невідкладної цілодобової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1761AD" w:rsidRDefault="000800DC" w:rsidP="000800DC">
            <w:pPr>
              <w:rPr>
                <w:rFonts w:ascii="Arial" w:hAnsi="Arial" w:cs="Arial"/>
                <w:lang w:val="uk-UA"/>
              </w:rPr>
            </w:pPr>
            <w:r w:rsidRPr="001761AD">
              <w:rPr>
                <w:rFonts w:ascii="Arial" w:hAnsi="Arial" w:cs="Arial"/>
                <w:lang w:val="uk-UA"/>
              </w:rPr>
              <w:t>Укладання контрактів між пацієнтами і лікарями, що гарантуватиме отримання безкоштовного медичного лікування на первинній ланці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38.0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1761AD" w:rsidRDefault="000800DC" w:rsidP="000800DC">
            <w:pPr>
              <w:rPr>
                <w:rFonts w:ascii="Arial" w:hAnsi="Arial" w:cs="Arial"/>
                <w:lang w:val="uk-UA"/>
              </w:rPr>
            </w:pPr>
            <w:r w:rsidRPr="001761AD">
              <w:rPr>
                <w:rFonts w:ascii="Arial" w:hAnsi="Arial" w:cs="Arial"/>
                <w:lang w:val="uk-UA"/>
              </w:rPr>
              <w:t>Збільшення заробітної плати лікарів як мінімум на 100% завдяки запровадженню механізму контрактів між пацієнтом і лікарем, а також виплат медичними страховими як державними так і приватними компаніями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6.3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1761AD" w:rsidRDefault="000800DC" w:rsidP="000800DC">
            <w:pPr>
              <w:rPr>
                <w:rFonts w:ascii="Arial" w:hAnsi="Arial" w:cs="Arial"/>
                <w:lang w:val="uk-UA"/>
              </w:rPr>
            </w:pPr>
            <w:r w:rsidRPr="001761AD">
              <w:rPr>
                <w:rFonts w:ascii="Arial" w:hAnsi="Arial" w:cs="Arial"/>
                <w:lang w:val="uk-UA"/>
              </w:rPr>
              <w:t>Введення суворого контролю над громадськими фондами, що використовуються для будівництва сучасного діагностичного комплексу для дітей Охматдит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</w:tcPr>
          <w:p w:rsidR="000800DC" w:rsidRPr="001761AD" w:rsidRDefault="000800DC" w:rsidP="006C15A8">
            <w:pPr>
              <w:rPr>
                <w:lang w:val="uk-UA"/>
              </w:rPr>
            </w:pPr>
            <w:r w:rsidRPr="001761AD">
              <w:rPr>
                <w:rFonts w:ascii="Arial" w:hAnsi="Arial" w:cs="Arial"/>
                <w:lang w:val="uk-UA"/>
              </w:rPr>
              <w:t>Надання субсидій на медичні послуги внутрішньо переміщеним особам з Донбасу та Криму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  <w:vAlign w:val="center"/>
          </w:tcPr>
          <w:p w:rsidR="000800DC" w:rsidRPr="00701CC4" w:rsidRDefault="000800D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</w:rPr>
              <w:t xml:space="preserve">НІЧОГО </w:t>
            </w:r>
            <w:proofErr w:type="gramStart"/>
            <w:r w:rsidRPr="008C47A0">
              <w:rPr>
                <w:rFonts w:ascii="Arial" w:hAnsi="Arial" w:cs="Arial"/>
              </w:rPr>
              <w:t>З</w:t>
            </w:r>
            <w:proofErr w:type="gramEnd"/>
            <w:r w:rsidRPr="008C47A0">
              <w:rPr>
                <w:rFonts w:ascii="Arial" w:hAnsi="Arial" w:cs="Arial"/>
              </w:rPr>
              <w:t xml:space="preserve"> ЦЬОГО НЕ НАЗВАНО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35.1</w:t>
            </w:r>
          </w:p>
        </w:tc>
      </w:tr>
      <w:tr w:rsidR="000800DC" w:rsidRPr="00701CC4" w:rsidTr="000800DC">
        <w:trPr>
          <w:jc w:val="center"/>
        </w:trPr>
        <w:tc>
          <w:tcPr>
            <w:tcW w:w="8151" w:type="dxa"/>
            <w:vAlign w:val="center"/>
          </w:tcPr>
          <w:p w:rsidR="000800DC" w:rsidRPr="00701CC4" w:rsidRDefault="000800DC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0800DC" w:rsidRDefault="000800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5.7</w:t>
            </w:r>
          </w:p>
        </w:tc>
      </w:tr>
    </w:tbl>
    <w:p w:rsidR="00701CC4" w:rsidRPr="00701CC4" w:rsidRDefault="00701CC4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D63138" w:rsidRPr="00701CC4" w:rsidRDefault="00D63138" w:rsidP="00D63138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D63138">
        <w:rPr>
          <w:rFonts w:ascii="Arial" w:hAnsi="Arial" w:cs="Arial"/>
          <w:b/>
          <w:bCs/>
          <w:lang w:val="uk-UA"/>
        </w:rPr>
        <w:t>Б12. Чи знаєте Ви, хто є Вашим сімейним лікарем</w:t>
      </w:r>
      <w:r w:rsidRPr="008C47A0">
        <w:rPr>
          <w:rFonts w:ascii="Arial" w:hAnsi="Arial" w:cs="Arial"/>
          <w:b/>
          <w:bCs/>
        </w:rPr>
        <w:t>?</w:t>
      </w:r>
    </w:p>
    <w:p w:rsidR="00D63138" w:rsidRPr="00701CC4" w:rsidRDefault="00D63138" w:rsidP="00D63138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  <w:r w:rsidRPr="00701CC4">
        <w:rPr>
          <w:rFonts w:ascii="Arial" w:hAnsi="Arial" w:cs="Arial"/>
          <w:sz w:val="24"/>
          <w:szCs w:val="24"/>
          <w:lang w:val="uk-UA"/>
        </w:rPr>
        <w:t>(% серед усіх респондентів, n=500)</w:t>
      </w:r>
    </w:p>
    <w:tbl>
      <w:tblPr>
        <w:tblStyle w:val="a7"/>
        <w:tblW w:w="0" w:type="auto"/>
        <w:jc w:val="center"/>
        <w:tblBorders>
          <w:top w:val="single" w:sz="4" w:space="0" w:color="DBE5F1" w:themeColor="accent1" w:themeTint="33"/>
          <w:left w:val="none" w:sz="0" w:space="0" w:color="auto"/>
          <w:bottom w:val="single" w:sz="4" w:space="0" w:color="DBE5F1" w:themeColor="accent1" w:themeTint="33"/>
          <w:right w:val="none" w:sz="0" w:space="0" w:color="auto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</w:tblGrid>
      <w:tr w:rsidR="00D63138" w:rsidRPr="00701CC4" w:rsidTr="00B334C1">
        <w:trPr>
          <w:jc w:val="center"/>
        </w:trPr>
        <w:tc>
          <w:tcPr>
            <w:tcW w:w="4785" w:type="dxa"/>
            <w:shd w:val="clear" w:color="auto" w:fill="4F81BD" w:themeFill="accent1"/>
          </w:tcPr>
          <w:p w:rsidR="00D63138" w:rsidRPr="00701CC4" w:rsidRDefault="00D63138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shd w:val="clear" w:color="auto" w:fill="4F81BD" w:themeFill="accent1"/>
          </w:tcPr>
          <w:p w:rsidR="00D63138" w:rsidRPr="00701CC4" w:rsidRDefault="00D63138" w:rsidP="00B334C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</w:pPr>
            <w:r w:rsidRPr="00701CC4">
              <w:rPr>
                <w:rFonts w:ascii="Arial" w:hAnsi="Arial" w:cs="Arial"/>
                <w:color w:val="FFFFFF" w:themeColor="background1"/>
                <w:sz w:val="24"/>
                <w:szCs w:val="24"/>
                <w:lang w:val="uk-UA"/>
              </w:rPr>
              <w:t>%</w:t>
            </w:r>
          </w:p>
        </w:tc>
      </w:tr>
      <w:tr w:rsidR="00D63138" w:rsidRPr="00701CC4" w:rsidTr="00B334C1">
        <w:trPr>
          <w:jc w:val="center"/>
        </w:trPr>
        <w:tc>
          <w:tcPr>
            <w:tcW w:w="4785" w:type="dxa"/>
          </w:tcPr>
          <w:p w:rsidR="00D63138" w:rsidRPr="00D63138" w:rsidRDefault="00D63138" w:rsidP="00295C90">
            <w:pPr>
              <w:rPr>
                <w:rFonts w:ascii="Arial" w:hAnsi="Arial" w:cs="Arial"/>
                <w:lang w:val="uk-UA"/>
              </w:rPr>
            </w:pPr>
            <w:r w:rsidRPr="00D63138">
              <w:rPr>
                <w:rFonts w:ascii="Arial" w:hAnsi="Arial" w:cs="Arial"/>
                <w:lang w:val="uk-UA"/>
              </w:rPr>
              <w:t>так, і я вже заключив/</w:t>
            </w:r>
            <w:proofErr w:type="spellStart"/>
            <w:r w:rsidRPr="00D63138">
              <w:rPr>
                <w:rFonts w:ascii="Arial" w:hAnsi="Arial" w:cs="Arial"/>
                <w:lang w:val="uk-UA"/>
              </w:rPr>
              <w:t>ла</w:t>
            </w:r>
            <w:proofErr w:type="spellEnd"/>
            <w:r w:rsidRPr="00D63138">
              <w:rPr>
                <w:rFonts w:ascii="Arial" w:hAnsi="Arial" w:cs="Arial"/>
                <w:lang w:val="uk-UA"/>
              </w:rPr>
              <w:t xml:space="preserve"> контракт  з ним </w:t>
            </w:r>
          </w:p>
        </w:tc>
        <w:tc>
          <w:tcPr>
            <w:tcW w:w="852" w:type="dxa"/>
            <w:vAlign w:val="center"/>
          </w:tcPr>
          <w:p w:rsidR="00D63138" w:rsidRPr="00B53376" w:rsidRDefault="00D63138" w:rsidP="00B53376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53376">
              <w:rPr>
                <w:rFonts w:ascii="Arial" w:hAnsi="Arial" w:cs="Arial"/>
                <w:color w:val="000000"/>
                <w:lang w:val="uk-UA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  <w:r w:rsidR="00B53376">
              <w:rPr>
                <w:rFonts w:ascii="Arial" w:hAnsi="Arial" w:cs="Arial"/>
                <w:color w:val="000000"/>
                <w:lang w:val="uk-UA"/>
              </w:rPr>
              <w:t>6</w:t>
            </w:r>
          </w:p>
        </w:tc>
      </w:tr>
      <w:tr w:rsidR="00D63138" w:rsidRPr="00701CC4" w:rsidTr="00B334C1">
        <w:trPr>
          <w:jc w:val="center"/>
        </w:trPr>
        <w:tc>
          <w:tcPr>
            <w:tcW w:w="4785" w:type="dxa"/>
          </w:tcPr>
          <w:p w:rsidR="00D63138" w:rsidRPr="00D63138" w:rsidRDefault="00D63138" w:rsidP="00612C5E">
            <w:pPr>
              <w:rPr>
                <w:rFonts w:ascii="Arial" w:hAnsi="Arial" w:cs="Arial"/>
                <w:lang w:val="uk-UA"/>
              </w:rPr>
            </w:pPr>
            <w:r w:rsidRPr="00D63138">
              <w:rPr>
                <w:rFonts w:ascii="Arial" w:hAnsi="Arial" w:cs="Arial"/>
                <w:lang w:val="uk-UA"/>
              </w:rPr>
              <w:t xml:space="preserve">так, але контракт з ним ще не </w:t>
            </w:r>
            <w:r w:rsidR="00612C5E">
              <w:rPr>
                <w:rFonts w:ascii="Arial" w:hAnsi="Arial" w:cs="Arial"/>
                <w:lang w:val="uk-UA"/>
              </w:rPr>
              <w:t>укладе</w:t>
            </w:r>
            <w:r w:rsidRPr="00D63138">
              <w:rPr>
                <w:rFonts w:ascii="Arial" w:hAnsi="Arial" w:cs="Arial"/>
                <w:lang w:val="uk-UA"/>
              </w:rPr>
              <w:t xml:space="preserve">ний   </w:t>
            </w:r>
          </w:p>
        </w:tc>
        <w:tc>
          <w:tcPr>
            <w:tcW w:w="852" w:type="dxa"/>
            <w:vAlign w:val="center"/>
          </w:tcPr>
          <w:p w:rsidR="00D63138" w:rsidRPr="00B53376" w:rsidRDefault="00B53376" w:rsidP="00B53376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28</w:t>
            </w:r>
            <w:r w:rsidR="00D6313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</w:tr>
      <w:tr w:rsidR="00D63138" w:rsidRPr="00701CC4" w:rsidTr="00B334C1">
        <w:trPr>
          <w:jc w:val="center"/>
        </w:trPr>
        <w:tc>
          <w:tcPr>
            <w:tcW w:w="4785" w:type="dxa"/>
          </w:tcPr>
          <w:p w:rsidR="00D63138" w:rsidRPr="00D63138" w:rsidRDefault="00D63138" w:rsidP="00295C90">
            <w:pPr>
              <w:rPr>
                <w:lang w:val="uk-UA"/>
              </w:rPr>
            </w:pPr>
            <w:r w:rsidRPr="00D63138">
              <w:rPr>
                <w:rFonts w:ascii="Arial" w:hAnsi="Arial" w:cs="Arial"/>
                <w:lang w:val="uk-UA"/>
              </w:rPr>
              <w:t xml:space="preserve">ні, не знаю  </w:t>
            </w:r>
          </w:p>
        </w:tc>
        <w:tc>
          <w:tcPr>
            <w:tcW w:w="852" w:type="dxa"/>
            <w:vAlign w:val="center"/>
          </w:tcPr>
          <w:p w:rsidR="00D63138" w:rsidRPr="00B53376" w:rsidRDefault="00B53376" w:rsidP="00B53376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59</w:t>
            </w:r>
            <w:r w:rsidR="00D6313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</w:tr>
      <w:tr w:rsidR="00D63138" w:rsidRPr="00701CC4" w:rsidTr="00B334C1">
        <w:trPr>
          <w:jc w:val="center"/>
        </w:trPr>
        <w:tc>
          <w:tcPr>
            <w:tcW w:w="4785" w:type="dxa"/>
            <w:vAlign w:val="center"/>
          </w:tcPr>
          <w:p w:rsidR="00D63138" w:rsidRPr="00701CC4" w:rsidRDefault="00D63138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C47A0">
              <w:rPr>
                <w:rFonts w:ascii="Arial" w:hAnsi="Arial" w:cs="Arial"/>
                <w:bCs/>
              </w:rPr>
              <w:t>ВАЖКО СКАЗАТИ</w:t>
            </w:r>
          </w:p>
        </w:tc>
        <w:tc>
          <w:tcPr>
            <w:tcW w:w="852" w:type="dxa"/>
            <w:vAlign w:val="center"/>
          </w:tcPr>
          <w:p w:rsidR="00D63138" w:rsidRPr="00B53376" w:rsidRDefault="00B53376" w:rsidP="00B53376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1</w:t>
            </w:r>
            <w:r w:rsidR="00D6313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</w:tr>
      <w:tr w:rsidR="00D63138" w:rsidRPr="00701CC4" w:rsidTr="00B334C1">
        <w:trPr>
          <w:jc w:val="center"/>
        </w:trPr>
        <w:tc>
          <w:tcPr>
            <w:tcW w:w="4785" w:type="dxa"/>
            <w:vAlign w:val="center"/>
          </w:tcPr>
          <w:p w:rsidR="00D63138" w:rsidRPr="00701CC4" w:rsidRDefault="00D63138" w:rsidP="00B334C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</w:rPr>
              <w:t>ВІДМОВА ВІДПОВІДАТИ</w:t>
            </w:r>
          </w:p>
        </w:tc>
        <w:tc>
          <w:tcPr>
            <w:tcW w:w="852" w:type="dxa"/>
            <w:vAlign w:val="center"/>
          </w:tcPr>
          <w:p w:rsidR="00D63138" w:rsidRPr="00B53376" w:rsidRDefault="00B53376" w:rsidP="00B53376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0</w:t>
            </w:r>
            <w:r w:rsidR="00D6313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</w:tr>
    </w:tbl>
    <w:p w:rsidR="0051015E" w:rsidRPr="00701CC4" w:rsidRDefault="0051015E" w:rsidP="0051015E">
      <w:pPr>
        <w:spacing w:after="0"/>
        <w:rPr>
          <w:rFonts w:ascii="Arial" w:hAnsi="Arial" w:cs="Arial"/>
          <w:sz w:val="24"/>
          <w:szCs w:val="24"/>
          <w:lang w:val="uk-UA"/>
        </w:rPr>
      </w:pPr>
    </w:p>
    <w:sectPr w:rsidR="0051015E" w:rsidRPr="00701CC4" w:rsidSect="00411D6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25" w:rsidRDefault="005F0C25" w:rsidP="00892FC8">
      <w:pPr>
        <w:spacing w:after="0" w:line="240" w:lineRule="auto"/>
      </w:pPr>
      <w:r>
        <w:separator/>
      </w:r>
    </w:p>
  </w:endnote>
  <w:endnote w:type="continuationSeparator" w:id="0">
    <w:p w:rsidR="005F0C25" w:rsidRDefault="005F0C25" w:rsidP="0089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</w:rPr>
      <w:id w:val="214396082"/>
      <w:docPartObj>
        <w:docPartGallery w:val="Page Numbers (Bottom of Page)"/>
        <w:docPartUnique/>
      </w:docPartObj>
    </w:sdtPr>
    <w:sdtEndPr/>
    <w:sdtContent>
      <w:p w:rsidR="00892FC8" w:rsidRPr="00892FC8" w:rsidRDefault="00892FC8">
        <w:pPr>
          <w:pStyle w:val="a5"/>
          <w:jc w:val="center"/>
          <w:rPr>
            <w:rFonts w:ascii="Arial" w:eastAsiaTheme="majorEastAsia" w:hAnsi="Arial" w:cs="Arial"/>
          </w:rPr>
        </w:pPr>
        <w:r w:rsidRPr="00892FC8">
          <w:rPr>
            <w:rFonts w:ascii="Arial" w:eastAsiaTheme="majorEastAsia" w:hAnsi="Arial" w:cs="Arial"/>
          </w:rPr>
          <w:t xml:space="preserve">~ </w:t>
        </w:r>
        <w:r w:rsidR="00411D6A" w:rsidRPr="00892FC8">
          <w:rPr>
            <w:rFonts w:ascii="Arial" w:eastAsiaTheme="minorEastAsia" w:hAnsi="Arial" w:cs="Arial"/>
          </w:rPr>
          <w:fldChar w:fldCharType="begin"/>
        </w:r>
        <w:r w:rsidRPr="00892FC8">
          <w:rPr>
            <w:rFonts w:ascii="Arial" w:hAnsi="Arial" w:cs="Arial"/>
          </w:rPr>
          <w:instrText>PAGE    \* MERGEFORMAT</w:instrText>
        </w:r>
        <w:r w:rsidR="00411D6A" w:rsidRPr="00892FC8">
          <w:rPr>
            <w:rFonts w:ascii="Arial" w:eastAsiaTheme="minorEastAsia" w:hAnsi="Arial" w:cs="Arial"/>
          </w:rPr>
          <w:fldChar w:fldCharType="separate"/>
        </w:r>
        <w:r w:rsidR="006A1C29" w:rsidRPr="006A1C29">
          <w:rPr>
            <w:rFonts w:ascii="Arial" w:eastAsiaTheme="majorEastAsia" w:hAnsi="Arial" w:cs="Arial"/>
            <w:noProof/>
          </w:rPr>
          <w:t>7</w:t>
        </w:r>
        <w:r w:rsidR="00411D6A" w:rsidRPr="00892FC8">
          <w:rPr>
            <w:rFonts w:ascii="Arial" w:eastAsiaTheme="majorEastAsia" w:hAnsi="Arial" w:cs="Arial"/>
          </w:rPr>
          <w:fldChar w:fldCharType="end"/>
        </w:r>
        <w:r w:rsidRPr="00892FC8">
          <w:rPr>
            <w:rFonts w:ascii="Arial" w:eastAsiaTheme="majorEastAsia" w:hAnsi="Arial" w:cs="Arial"/>
          </w:rPr>
          <w:t xml:space="preserve"> ~</w:t>
        </w:r>
      </w:p>
    </w:sdtContent>
  </w:sdt>
  <w:p w:rsidR="00892FC8" w:rsidRDefault="00892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25" w:rsidRDefault="005F0C25" w:rsidP="00892FC8">
      <w:pPr>
        <w:spacing w:after="0" w:line="240" w:lineRule="auto"/>
      </w:pPr>
      <w:r>
        <w:separator/>
      </w:r>
    </w:p>
  </w:footnote>
  <w:footnote w:type="continuationSeparator" w:id="0">
    <w:p w:rsidR="005F0C25" w:rsidRDefault="005F0C25" w:rsidP="0089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844"/>
    <w:multiLevelType w:val="hybridMultilevel"/>
    <w:tmpl w:val="355449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3164"/>
    <w:multiLevelType w:val="hybridMultilevel"/>
    <w:tmpl w:val="133C46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939"/>
    <w:multiLevelType w:val="hybridMultilevel"/>
    <w:tmpl w:val="40C649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042D6"/>
    <w:multiLevelType w:val="hybridMultilevel"/>
    <w:tmpl w:val="B5B8057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C62B4"/>
    <w:multiLevelType w:val="multilevel"/>
    <w:tmpl w:val="9C1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D4C20"/>
    <w:multiLevelType w:val="hybridMultilevel"/>
    <w:tmpl w:val="4732B30A"/>
    <w:lvl w:ilvl="0" w:tplc="04220011">
      <w:start w:val="1"/>
      <w:numFmt w:val="decimal"/>
      <w:lvlText w:val="%1)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673552"/>
    <w:multiLevelType w:val="hybridMultilevel"/>
    <w:tmpl w:val="955ECFA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63A"/>
    <w:multiLevelType w:val="hybridMultilevel"/>
    <w:tmpl w:val="68503E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B7"/>
    <w:rsid w:val="00006B5A"/>
    <w:rsid w:val="000800DC"/>
    <w:rsid w:val="00083EF7"/>
    <w:rsid w:val="000F7B63"/>
    <w:rsid w:val="001024E9"/>
    <w:rsid w:val="001761AD"/>
    <w:rsid w:val="001A17A1"/>
    <w:rsid w:val="00261E39"/>
    <w:rsid w:val="00284B93"/>
    <w:rsid w:val="00291B16"/>
    <w:rsid w:val="003B32F5"/>
    <w:rsid w:val="003D659C"/>
    <w:rsid w:val="00411D6A"/>
    <w:rsid w:val="00454F93"/>
    <w:rsid w:val="00495632"/>
    <w:rsid w:val="004F0598"/>
    <w:rsid w:val="0051015E"/>
    <w:rsid w:val="0051613F"/>
    <w:rsid w:val="00535B52"/>
    <w:rsid w:val="00547052"/>
    <w:rsid w:val="005F0C25"/>
    <w:rsid w:val="00612C5E"/>
    <w:rsid w:val="00692B5B"/>
    <w:rsid w:val="00694B9C"/>
    <w:rsid w:val="006A1C29"/>
    <w:rsid w:val="006B07D7"/>
    <w:rsid w:val="00701CC4"/>
    <w:rsid w:val="00756E02"/>
    <w:rsid w:val="00843353"/>
    <w:rsid w:val="00892FC8"/>
    <w:rsid w:val="008C6B86"/>
    <w:rsid w:val="008F631F"/>
    <w:rsid w:val="009071DD"/>
    <w:rsid w:val="00976622"/>
    <w:rsid w:val="00977BDD"/>
    <w:rsid w:val="00982EA6"/>
    <w:rsid w:val="009C2646"/>
    <w:rsid w:val="009D76B7"/>
    <w:rsid w:val="00A01612"/>
    <w:rsid w:val="00A76522"/>
    <w:rsid w:val="00A84A30"/>
    <w:rsid w:val="00A86E65"/>
    <w:rsid w:val="00A941DE"/>
    <w:rsid w:val="00AD2A26"/>
    <w:rsid w:val="00B32D83"/>
    <w:rsid w:val="00B53376"/>
    <w:rsid w:val="00C02340"/>
    <w:rsid w:val="00C252DD"/>
    <w:rsid w:val="00D63138"/>
    <w:rsid w:val="00EA2A23"/>
    <w:rsid w:val="00F23A78"/>
    <w:rsid w:val="00FA77FD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FC8"/>
  </w:style>
  <w:style w:type="paragraph" w:styleId="a5">
    <w:name w:val="footer"/>
    <w:basedOn w:val="a"/>
    <w:link w:val="a6"/>
    <w:uiPriority w:val="99"/>
    <w:unhideWhenUsed/>
    <w:rsid w:val="0089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FC8"/>
  </w:style>
  <w:style w:type="character" w:customStyle="1" w:styleId="10">
    <w:name w:val="Заголовок 1 Знак"/>
    <w:basedOn w:val="a0"/>
    <w:link w:val="1"/>
    <w:uiPriority w:val="9"/>
    <w:rsid w:val="00FF7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0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52D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Bodytext4">
    <w:name w:val="Body text (4)_"/>
    <w:link w:val="Bodytext40"/>
    <w:rsid w:val="008C6B86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8C6B86"/>
    <w:pPr>
      <w:widowControl w:val="0"/>
      <w:shd w:val="clear" w:color="auto" w:fill="FFFFFF"/>
      <w:spacing w:before="240" w:after="0" w:line="274" w:lineRule="exact"/>
      <w:ind w:hanging="360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977BDD"/>
    <w:pPr>
      <w:spacing w:after="100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977BDD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977BD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77BDD"/>
    <w:pPr>
      <w:spacing w:after="100"/>
      <w:ind w:left="220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FC8"/>
  </w:style>
  <w:style w:type="paragraph" w:styleId="a5">
    <w:name w:val="footer"/>
    <w:basedOn w:val="a"/>
    <w:link w:val="a6"/>
    <w:uiPriority w:val="99"/>
    <w:unhideWhenUsed/>
    <w:rsid w:val="0089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FC8"/>
  </w:style>
  <w:style w:type="character" w:customStyle="1" w:styleId="10">
    <w:name w:val="Заголовок 1 Знак"/>
    <w:basedOn w:val="a0"/>
    <w:link w:val="1"/>
    <w:uiPriority w:val="9"/>
    <w:rsid w:val="00FF7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0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52D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Bodytext4">
    <w:name w:val="Body text (4)_"/>
    <w:link w:val="Bodytext40"/>
    <w:rsid w:val="008C6B86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8C6B86"/>
    <w:pPr>
      <w:widowControl w:val="0"/>
      <w:shd w:val="clear" w:color="auto" w:fill="FFFFFF"/>
      <w:spacing w:before="240" w:after="0" w:line="274" w:lineRule="exact"/>
      <w:ind w:hanging="360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977BDD"/>
    <w:pPr>
      <w:spacing w:after="100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977BDD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977BD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77BDD"/>
    <w:pPr>
      <w:spacing w:after="100"/>
      <w:ind w:left="220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9640</Words>
  <Characters>5496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Грушецкий</dc:creator>
  <cp:lastModifiedBy>admin</cp:lastModifiedBy>
  <cp:revision>2</cp:revision>
  <dcterms:created xsi:type="dcterms:W3CDTF">2018-02-23T06:52:00Z</dcterms:created>
  <dcterms:modified xsi:type="dcterms:W3CDTF">2018-02-23T06:52:00Z</dcterms:modified>
</cp:coreProperties>
</file>