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03576" w:rsidRDefault="00E03576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FC51ED" w:rsidRPr="00FC51ED" w:rsidRDefault="00BD6238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>Друга річниця П</w:t>
      </w:r>
      <w:r w:rsidR="004C24F9" w:rsidRPr="00FC51ED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 xml:space="preserve">резидента Зеленського: </w:t>
      </w:r>
    </w:p>
    <w:p w:rsidR="00E41723" w:rsidRPr="00E41723" w:rsidRDefault="004C24F9" w:rsidP="00E4172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i/>
          <w:sz w:val="32"/>
          <w:szCs w:val="32"/>
          <w:lang w:eastAsia="uk-UA"/>
        </w:rPr>
      </w:pPr>
      <w:r w:rsidRPr="00FC51ED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>оцінки експертів та журналістів</w:t>
      </w:r>
      <w:r w:rsidRPr="00FC51ED">
        <w:rPr>
          <w:rFonts w:ascii="Times New Roman" w:eastAsia="Times New Roman" w:hAnsi="Times New Roman" w:cs="Times New Roman"/>
          <w:i/>
          <w:sz w:val="32"/>
          <w:szCs w:val="32"/>
          <w:lang w:eastAsia="uk-UA"/>
        </w:rPr>
        <w:t> </w:t>
      </w:r>
    </w:p>
    <w:p w:rsidR="004C24F9" w:rsidRPr="004C24F9" w:rsidRDefault="004C24F9" w:rsidP="00E417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</w:p>
    <w:p w:rsidR="00E41723" w:rsidRPr="00E41723" w:rsidRDefault="004C24F9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Експертне опитування</w:t>
      </w:r>
      <w:r w:rsidR="00E41723" w:rsidRPr="004C24F9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 «Друга річниця Президента Зеленського: оцінки експертів та журналістів» проведено Фондом «Демократичні ініціативи» імені Ілька </w:t>
      </w:r>
      <w:proofErr w:type="spellStart"/>
      <w:r w:rsidR="00E41723" w:rsidRPr="004C24F9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Кучеріва</w:t>
      </w:r>
      <w:proofErr w:type="spellEnd"/>
      <w:r w:rsidR="00E41723" w:rsidRPr="004C24F9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 з 18 травня по 8 червня. Всього опитано 65 респондентів.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4C24F9" w:rsidRPr="004C24F9" w:rsidRDefault="004C24F9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Загальна оцінка діяльності Президента Володимира Зеленського. 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Загалом респонденти оцінюють діяльність Володимира Зеленського доволі посеред</w:t>
      </w:r>
      <w:r w:rsid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ньо. Середня оцінка діяльності </w:t>
      </w:r>
      <w:r w:rsidR="00043274">
        <w:rPr>
          <w:rFonts w:ascii="Times New Roman" w:eastAsia="Times New Roman" w:hAnsi="Times New Roman" w:cs="Times New Roman"/>
          <w:sz w:val="24"/>
          <w:szCs w:val="24"/>
          <w:lang w:eastAsia="uk-UA"/>
        </w:rPr>
        <w:t>п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резидента за другий рік становить </w:t>
      </w: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3,9</w:t>
      </w:r>
      <w:r w:rsid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proofErr w:type="spellStart"/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бала</w:t>
      </w:r>
      <w:proofErr w:type="spellEnd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за 10</w:t>
      </w:r>
      <w:r w:rsid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-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бальною шк</w:t>
      </w:r>
      <w:r w:rsidR="00C2178A">
        <w:rPr>
          <w:rFonts w:ascii="Times New Roman" w:eastAsia="Times New Roman" w:hAnsi="Times New Roman" w:cs="Times New Roman"/>
          <w:sz w:val="24"/>
          <w:szCs w:val="24"/>
          <w:lang w:eastAsia="uk-UA"/>
        </w:rPr>
        <w:t>алою. Водночас, такий показник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кращи</w:t>
      </w:r>
      <w:r w:rsidR="00C2178A">
        <w:rPr>
          <w:rFonts w:ascii="Times New Roman" w:eastAsia="Times New Roman" w:hAnsi="Times New Roman" w:cs="Times New Roman"/>
          <w:sz w:val="24"/>
          <w:szCs w:val="24"/>
          <w:lang w:eastAsia="uk-UA"/>
        </w:rPr>
        <w:t>й</w:t>
      </w:r>
      <w:r w:rsid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ніж за перший рік </w:t>
      </w:r>
      <w:r w:rsidR="00C03BB2">
        <w:rPr>
          <w:rFonts w:ascii="Times New Roman" w:eastAsia="Times New Roman" w:hAnsi="Times New Roman" w:cs="Times New Roman"/>
          <w:sz w:val="24"/>
          <w:szCs w:val="24"/>
          <w:lang w:eastAsia="uk-UA"/>
        </w:rPr>
        <w:t>перебування його на посаді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Тоді респонденти оцінили ефективність </w:t>
      </w:r>
      <w:r w:rsidR="00AB6AB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діяльності глави держави 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на рівні 3,1 </w:t>
      </w:r>
      <w:proofErr w:type="spellStart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бала</w:t>
      </w:r>
      <w:proofErr w:type="spellEnd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. </w:t>
      </w:r>
    </w:p>
    <w:p w:rsidR="00C2178A" w:rsidRDefault="00C2178A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41723" w:rsidRDefault="00E41723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Основні досягнення Президента Зеленського впродовж другого року його діяльності. 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Респонденти найбільш</w:t>
      </w:r>
      <w:r w:rsidR="00C2178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позитивно оцінюють закриття проросійських телеканалів – 81% опитаних в</w:t>
      </w:r>
      <w:r w:rsidR="00C2178A">
        <w:rPr>
          <w:rFonts w:ascii="Times New Roman" w:eastAsia="Times New Roman" w:hAnsi="Times New Roman" w:cs="Times New Roman"/>
          <w:sz w:val="24"/>
          <w:szCs w:val="24"/>
          <w:lang w:eastAsia="uk-UA"/>
        </w:rPr>
        <w:t>ідзначили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це як досягнення. Так</w:t>
      </w:r>
      <w:r w:rsidR="00C2178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само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помітно, що відносно схвалюється запровадження ін</w:t>
      </w:r>
      <w:r w:rsidR="00C2178A">
        <w:rPr>
          <w:rFonts w:ascii="Times New Roman" w:eastAsia="Times New Roman" w:hAnsi="Times New Roman" w:cs="Times New Roman"/>
          <w:sz w:val="24"/>
          <w:szCs w:val="24"/>
          <w:lang w:eastAsia="uk-UA"/>
        </w:rPr>
        <w:t>іціативи держави «в смартфоні» –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47% позначок. Стосовно інших потенційних досягнень, то респонденти далекі від одностайності оцінки їх позитивного характеру.  </w:t>
      </w:r>
    </w:p>
    <w:p w:rsidR="00163F03" w:rsidRPr="00E41723" w:rsidRDefault="00A80B84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uk-UA"/>
        </w:rPr>
        <w:drawing>
          <wp:inline distT="0" distB="0" distL="0" distR="0">
            <wp:extent cx="5940425" cy="54514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softTeams-image (19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23" w:rsidRPr="00E41723" w:rsidRDefault="00E41723" w:rsidP="00E4172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 </w:t>
      </w:r>
    </w:p>
    <w:p w:rsidR="00E41723" w:rsidRDefault="00E41723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Основні невдачі Президента Зеленського впродовж </w:t>
      </w:r>
      <w:r w:rsidR="006B2F03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другого</w:t>
      </w: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року його діяльності. 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Опитані найбільш не задоволені слабкою кадровою політикою, провалами у політиці національної безпеки, а також відсутністю боротьби з корупцією.  Дещо менший, але також суттєвий відсоток респондентів нарікає на неуважність до питань управління та забезпечення Збройних Сил, а також не</w:t>
      </w:r>
      <w:r w:rsidR="000877B7">
        <w:rPr>
          <w:rFonts w:ascii="Times New Roman" w:eastAsia="Times New Roman" w:hAnsi="Times New Roman" w:cs="Times New Roman"/>
          <w:sz w:val="24"/>
          <w:szCs w:val="24"/>
          <w:lang w:eastAsia="uk-UA"/>
        </w:rPr>
        <w:t>своє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часне забезпечення країни вакцинами від </w:t>
      </w:r>
      <w:proofErr w:type="spellStart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коронавірусу</w:t>
      </w:r>
      <w:proofErr w:type="spellEnd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. </w:t>
      </w:r>
    </w:p>
    <w:p w:rsidR="00A80B84" w:rsidRDefault="00A80B84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80B84" w:rsidRPr="00E41723" w:rsidRDefault="008926B2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uk-UA"/>
        </w:rPr>
        <w:drawing>
          <wp:inline distT="0" distB="0" distL="0" distR="0">
            <wp:extent cx="5940425" cy="59785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crosoftTeams-image (18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Оцінка ефективності діяльності президента в окремих сферах. 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Загалом респонденти оцінили діяльність Володимира Зеленського доволі низько в кожній із запропонованих сфер. Найгіршою є ситуація з кадровою політикою – цією сферою діяльності опитані незадоволені найбільше, саме тут найвищий відсоток респондентів постави</w:t>
      </w:r>
      <w:r w:rsidR="00043274">
        <w:rPr>
          <w:rFonts w:ascii="Times New Roman" w:eastAsia="Times New Roman" w:hAnsi="Times New Roman" w:cs="Times New Roman"/>
          <w:sz w:val="24"/>
          <w:szCs w:val="24"/>
          <w:lang w:eastAsia="uk-UA"/>
        </w:rPr>
        <w:t>в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оцінку </w:t>
      </w:r>
      <w:r w:rsidR="00043274">
        <w:rPr>
          <w:rFonts w:ascii="Times New Roman" w:eastAsia="Times New Roman" w:hAnsi="Times New Roman" w:cs="Times New Roman"/>
          <w:sz w:val="24"/>
          <w:szCs w:val="24"/>
          <w:lang w:eastAsia="uk-UA"/>
        </w:rPr>
        <w:t>«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1</w:t>
      </w:r>
      <w:r w:rsidR="00043274">
        <w:rPr>
          <w:rFonts w:ascii="Times New Roman" w:eastAsia="Times New Roman" w:hAnsi="Times New Roman" w:cs="Times New Roman"/>
          <w:sz w:val="24"/>
          <w:szCs w:val="24"/>
          <w:lang w:eastAsia="uk-UA"/>
        </w:rPr>
        <w:t>»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.  </w:t>
      </w:r>
    </w:p>
    <w:p w:rsidR="00E41723" w:rsidRPr="00E41723" w:rsidRDefault="00043274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Тим часом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, друг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ий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ік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0E740B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Зеленського 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 посаді Президента характеризується певним усередненням оцінок експертів та журналістів. </w:t>
      </w:r>
      <w:r w:rsidR="000E740B">
        <w:rPr>
          <w:rFonts w:ascii="Times New Roman" w:eastAsia="Times New Roman" w:hAnsi="Times New Roman" w:cs="Times New Roman"/>
          <w:sz w:val="24"/>
          <w:szCs w:val="24"/>
          <w:lang w:eastAsia="uk-UA"/>
        </w:rPr>
        <w:t>За тими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сфера</w:t>
      </w:r>
      <w:r w:rsidR="000E740B">
        <w:rPr>
          <w:rFonts w:ascii="Times New Roman" w:eastAsia="Times New Roman" w:hAnsi="Times New Roman" w:cs="Times New Roman"/>
          <w:sz w:val="24"/>
          <w:szCs w:val="24"/>
          <w:lang w:eastAsia="uk-UA"/>
        </w:rPr>
        <w:t>ми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які були краще оцінені у </w:t>
      </w:r>
      <w:r w:rsidR="000E740B">
        <w:rPr>
          <w:rFonts w:ascii="Times New Roman" w:eastAsia="Times New Roman" w:hAnsi="Times New Roman" w:cs="Times New Roman"/>
          <w:sz w:val="24"/>
          <w:szCs w:val="24"/>
          <w:lang w:eastAsia="uk-UA"/>
        </w:rPr>
        <w:t>торік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, переважно фіксується падіння оцінок. Водно</w:t>
      </w:r>
      <w:r w:rsidR="000E740B">
        <w:rPr>
          <w:rFonts w:ascii="Times New Roman" w:eastAsia="Times New Roman" w:hAnsi="Times New Roman" w:cs="Times New Roman"/>
          <w:sz w:val="24"/>
          <w:szCs w:val="24"/>
          <w:lang w:eastAsia="uk-UA"/>
        </w:rPr>
        <w:t>раз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відбулось покращення </w:t>
      </w:r>
      <w:r w:rsidR="000E740B">
        <w:rPr>
          <w:rFonts w:ascii="Times New Roman" w:eastAsia="Times New Roman" w:hAnsi="Times New Roman" w:cs="Times New Roman"/>
          <w:sz w:val="24"/>
          <w:szCs w:val="24"/>
          <w:lang w:eastAsia="uk-UA"/>
        </w:rPr>
        <w:t>за певними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позиція</w:t>
      </w:r>
      <w:r w:rsidR="000E740B">
        <w:rPr>
          <w:rFonts w:ascii="Times New Roman" w:eastAsia="Times New Roman" w:hAnsi="Times New Roman" w:cs="Times New Roman"/>
          <w:sz w:val="24"/>
          <w:szCs w:val="24"/>
          <w:lang w:eastAsia="uk-UA"/>
        </w:rPr>
        <w:t>ми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, які раніше були оцінені вкрай низько. Так, покращили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сь оцінки у питаннях 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врегулювання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збройного конфлікту на Донбасі, виконання повноважень Головнокомандувача та ведення зовнішньої політики. </w:t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A80B84" w:rsidRDefault="00E524E5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inline distT="0" distB="0" distL="0" distR="0">
            <wp:extent cx="5940425" cy="43497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icrosoftTeams-image (17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B84" w:rsidRDefault="00A80B84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41723" w:rsidRDefault="00E41723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Підтримка конкретних рішень за п</w:t>
      </w:r>
      <w:r w:rsidR="0025701E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еріод президентства Зеленського.</w:t>
      </w: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 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Більш-менш одностайно респонденти підтримують наступні рішення: санкції РНБО проти В.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Медведчука та Т.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Козака, блокування телеканалів ZIK, 112,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NewsOne</w:t>
      </w:r>
      <w:proofErr w:type="spellEnd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(72% повністю підтримали таке рішення), а також санкції РНБО стосовно осіб, які за її версією причетні до контрабанди –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основний відсоток опитаних розділився між відповідями «скоріше підтримую» та «повністю підтримую».</w:t>
      </w: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 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Найбільший відсоток опитаних (38%) скоріше підтриму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t>є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санкції РНБО стосовно осіб, які за її версією мають статус «злодіїв у законі», 20% 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– 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складно сказати, а 19% 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– 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повністю підтримують. Однак все ж таки більшість 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t>і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з перелічених ініціатив не знайшл</w:t>
      </w:r>
      <w:r w:rsidR="0025701E">
        <w:rPr>
          <w:rFonts w:ascii="Times New Roman" w:eastAsia="Times New Roman" w:hAnsi="Times New Roman" w:cs="Times New Roman"/>
          <w:sz w:val="24"/>
          <w:szCs w:val="24"/>
          <w:lang w:eastAsia="uk-UA"/>
        </w:rPr>
        <w:t>а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підтримки в респондентів. 83% повністю не підтримують проведення «всеукраїнського опитування» з 5 питань у день місцевих виборів 25 жовтня 2020 року. Переслідування громадян, які виступили на підтримку затриманих і засуджених активістів (справа </w:t>
      </w:r>
      <w:proofErr w:type="spellStart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Стерненка</w:t>
      </w:r>
      <w:proofErr w:type="spellEnd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, справа Шеремета)</w:t>
      </w:r>
      <w:r w:rsidR="00C44DBD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зовсім не підтримали 70% опитаних. </w:t>
      </w:r>
    </w:p>
    <w:p w:rsidR="00A80B84" w:rsidRPr="00E41723" w:rsidRDefault="00E03576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>
        <w:rPr>
          <w:rFonts w:ascii="Segoe UI" w:eastAsia="Times New Roman" w:hAnsi="Segoe UI" w:cs="Segoe UI"/>
          <w:noProof/>
          <w:sz w:val="18"/>
          <w:szCs w:val="18"/>
          <w:lang w:eastAsia="uk-UA"/>
        </w:rPr>
        <w:lastRenderedPageBreak/>
        <w:drawing>
          <wp:inline distT="0" distB="0" distL="0" distR="0">
            <wp:extent cx="5940425" cy="43046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crosoftTeams-image (15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Calibri" w:eastAsia="Times New Roman" w:hAnsi="Calibri" w:cs="Calibri"/>
          <w:lang w:eastAsia="uk-UA"/>
        </w:rPr>
        <w:t> </w:t>
      </w:r>
    </w:p>
    <w:p w:rsidR="00A80B84" w:rsidRDefault="00C44DBD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Ухвалення Верховною Радою України п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резидентського закону про всеукраїнський референдум респонденти здебільшого або зовсім не підтриму</w:t>
      </w:r>
      <w:r w:rsidR="00D1088A">
        <w:rPr>
          <w:rFonts w:ascii="Times New Roman" w:eastAsia="Times New Roman" w:hAnsi="Times New Roman" w:cs="Times New Roman"/>
          <w:sz w:val="24"/>
          <w:szCs w:val="24"/>
          <w:lang w:eastAsia="uk-UA"/>
        </w:rPr>
        <w:t>ють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, або скоріше не підтриму</w:t>
      </w:r>
      <w:r w:rsidR="00D1088A">
        <w:rPr>
          <w:rFonts w:ascii="Times New Roman" w:eastAsia="Times New Roman" w:hAnsi="Times New Roman" w:cs="Times New Roman"/>
          <w:sz w:val="24"/>
          <w:szCs w:val="24"/>
          <w:lang w:eastAsia="uk-UA"/>
        </w:rPr>
        <w:t>ють</w:t>
      </w:r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. Однак відсоток опитаних, котрі скоріше підтримують, виявився також відносно високим. У питанні про скасування президентом призначення суддями Конституційного суду України О. </w:t>
      </w:r>
      <w:proofErr w:type="spellStart"/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Тупицького</w:t>
      </w:r>
      <w:proofErr w:type="spellEnd"/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та О. </w:t>
      </w:r>
      <w:proofErr w:type="spellStart"/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Касмініна</w:t>
      </w:r>
      <w:proofErr w:type="spellEnd"/>
      <w:r w:rsidR="00E41723"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відповіді розділилися: 30% скоріше підтримують, 27% скоріше не підтримують;  11% не підтримують зовсім, а 16% повністю підтримують, ще 17% було складно відповісти. </w:t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Підтримка ідей та пропозицій команди Зеленського. </w:t>
      </w:r>
      <w:r w:rsidR="00216421">
        <w:rPr>
          <w:rFonts w:ascii="Times New Roman" w:eastAsia="Times New Roman" w:hAnsi="Times New Roman" w:cs="Times New Roman"/>
          <w:sz w:val="24"/>
          <w:szCs w:val="24"/>
          <w:lang w:eastAsia="uk-UA"/>
        </w:rPr>
        <w:t>Тут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знову помітна тенденція до відхилення більшості </w:t>
      </w:r>
      <w:r w:rsidR="00E6744A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ініціатив</w:t>
      </w:r>
      <w:r w:rsidR="00C7040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владної команди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. Ідеї скорочення кількості народних депутатів до 300 осіб; проведення всеукраїнського референдуму щодо умов мирного врегулювання на Донбасі; внесення змін до Конституції України стосовно особливого статусу ОРДЛО; започаткування прямого діалогу із «ДНР/ЛНР», в тому числі через Консультативну раду в рамках Тристоронньої контактної групи у Мінську; підпорядкування Президенту Національного антикорупційного бюро та Державного бюро розслідувань; притягнення до кримінальної відповідальності екс-президента Петра Порошенка – всі ці ініціативи практично не знаходять </w:t>
      </w:r>
      <w:r w:rsidR="00216421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підтримки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респондентів. Щодо розпуску Верховної Ради та оголошення позачергових парламентських виборів думки суттєво розділилися, але більшість все ж таки проти. Стосовно повного припинення переговорів із Володимиром Путіним щодо миру на Донбасі думки респондентів знову розділилися, але з невеликим відривом все ж більшість схильна не підтримувати таке рішення. </w:t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Що стосується ідей, які здебільшого </w:t>
      </w:r>
      <w:r w:rsidR="005202B0">
        <w:rPr>
          <w:rFonts w:ascii="Times New Roman" w:eastAsia="Times New Roman" w:hAnsi="Times New Roman" w:cs="Times New Roman"/>
          <w:sz w:val="24"/>
          <w:szCs w:val="24"/>
          <w:lang w:eastAsia="uk-UA"/>
        </w:rPr>
        <w:t>схвалюються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то це звільнення глави Офісу Президента України Андрія Єрмака, звільнення міністра внутрішніх справ Арсена </w:t>
      </w:r>
      <w:proofErr w:type="spellStart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Авакова</w:t>
      </w:r>
      <w:proofErr w:type="spellEnd"/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, притягнення до кримінальної відповідальності екс-співвласника «Приватбанку» Ігоря Коломойського, демонополізація енергетичного ринку шляхом пр</w:t>
      </w:r>
      <w:r w:rsidR="005202B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имусового розділення </w:t>
      </w:r>
      <w:r w:rsidR="005202B0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бізнесів Рі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ната Ахметова і/або Дмитра Фірташа. </w:t>
      </w:r>
      <w:r w:rsidR="005202B0">
        <w:rPr>
          <w:rFonts w:ascii="Times New Roman" w:eastAsia="Times New Roman" w:hAnsi="Times New Roman" w:cs="Times New Roman"/>
          <w:sz w:val="24"/>
          <w:szCs w:val="24"/>
          <w:lang w:eastAsia="uk-UA"/>
        </w:rPr>
        <w:t>До того ж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основний відсоток респондентів скоріше підтримує ідею зміни уряду та переформатування коаліції. </w:t>
      </w:r>
    </w:p>
    <w:p w:rsidR="00E03576" w:rsidRDefault="00E03576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noProof/>
          <w:sz w:val="18"/>
          <w:szCs w:val="18"/>
          <w:bdr w:val="single" w:sz="6" w:space="0" w:color="C8CACC" w:frame="1"/>
          <w:shd w:val="clear" w:color="auto" w:fill="F9F9F9"/>
          <w:lang w:eastAsia="uk-UA"/>
        </w:rPr>
      </w:pPr>
    </w:p>
    <w:p w:rsidR="00E03576" w:rsidRDefault="00E03576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noProof/>
          <w:sz w:val="18"/>
          <w:szCs w:val="18"/>
          <w:bdr w:val="single" w:sz="6" w:space="0" w:color="C8CACC" w:frame="1"/>
          <w:shd w:val="clear" w:color="auto" w:fill="F9F9F9"/>
          <w:lang w:eastAsia="uk-UA"/>
        </w:rPr>
      </w:pPr>
      <w:r>
        <w:rPr>
          <w:rFonts w:ascii="Segoe UI" w:eastAsia="Times New Roman" w:hAnsi="Segoe UI" w:cs="Segoe UI"/>
          <w:noProof/>
          <w:sz w:val="18"/>
          <w:szCs w:val="18"/>
          <w:bdr w:val="single" w:sz="6" w:space="0" w:color="C8CACC" w:frame="1"/>
          <w:shd w:val="clear" w:color="auto" w:fill="F9F9F9"/>
          <w:lang w:eastAsia="uk-UA"/>
        </w:rPr>
        <w:drawing>
          <wp:inline distT="0" distB="0" distL="0" distR="0">
            <wp:extent cx="5940425" cy="62090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crosoftTeams-image (16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Оцінка ефективності місцевої влади.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Більшість респондентів оцінюють діяльність обласної державної адміністрації у своєму регіоні як переважно неефективну, </w:t>
      </w:r>
      <w:r w:rsidR="005202B0">
        <w:rPr>
          <w:rFonts w:ascii="Times New Roman" w:eastAsia="Times New Roman" w:hAnsi="Times New Roman" w:cs="Times New Roman"/>
          <w:sz w:val="24"/>
          <w:szCs w:val="24"/>
          <w:lang w:eastAsia="uk-UA"/>
        </w:rPr>
        <w:t>тоді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як в оцінці діяльності міської ради більшість голосів майже порівну розділилась між «переважно ефективн</w:t>
      </w:r>
      <w:r w:rsidR="00224189">
        <w:rPr>
          <w:rFonts w:ascii="Times New Roman" w:eastAsia="Times New Roman" w:hAnsi="Times New Roman" w:cs="Times New Roman"/>
          <w:sz w:val="24"/>
          <w:szCs w:val="24"/>
          <w:lang w:eastAsia="uk-UA"/>
        </w:rPr>
        <w:t>а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» та «переважно «неефективн</w:t>
      </w:r>
      <w:r w:rsidR="00224189">
        <w:rPr>
          <w:rFonts w:ascii="Times New Roman" w:eastAsia="Times New Roman" w:hAnsi="Times New Roman" w:cs="Times New Roman"/>
          <w:sz w:val="24"/>
          <w:szCs w:val="24"/>
          <w:lang w:eastAsia="uk-UA"/>
        </w:rPr>
        <w:t>а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». </w:t>
      </w:r>
    </w:p>
    <w:p w:rsidR="00E41723" w:rsidRPr="00E41723" w:rsidRDefault="00E41723" w:rsidP="00E4172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 </w:t>
      </w:r>
    </w:p>
    <w:p w:rsidR="00FC51ED" w:rsidRDefault="00FC51ED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C51ED" w:rsidRDefault="00FC51ED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C51ED" w:rsidRDefault="00FC51ED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C51ED" w:rsidRDefault="00FC51ED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C51ED" w:rsidRDefault="00FC51ED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C51ED" w:rsidRDefault="00FC51ED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C51ED" w:rsidRDefault="00FC51ED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C51ED" w:rsidRDefault="00FC51ED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41723" w:rsidRPr="00E41723" w:rsidRDefault="00E41723" w:rsidP="00E4172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Default="00E41723" w:rsidP="00E417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РЕЗУЛЬТАТИ ОПИТУВАННЯ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FC51ED" w:rsidRPr="00E41723" w:rsidRDefault="00FC51ED" w:rsidP="00E41723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</w:p>
    <w:p w:rsidR="00E41723" w:rsidRPr="00E41723" w:rsidRDefault="00E41723" w:rsidP="00E41723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Загальна оцінка діяльності Володимира Зеленського: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0"/>
        <w:gridCol w:w="1979"/>
      </w:tblGrid>
      <w:tr w:rsidR="00E41723" w:rsidRPr="00E41723" w:rsidTr="00E41723"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Оцінка </w:t>
            </w:r>
          </w:p>
        </w:tc>
        <w:tc>
          <w:tcPr>
            <w:tcW w:w="19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Відсоток опитаних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19%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7,8%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15,9%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17,5%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15,9%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15,9%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3,2%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1,6%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0,0%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3,2%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Середня оцінка: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3,9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Середня оцінка за перший рік: 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3,1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2. Назвіть, будь ласка, основні досягнення (не більше п’яти) Президента Зеленського впродовж другого року</w:t>
      </w:r>
      <w:r w:rsidR="003305FB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його діяльності?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1965"/>
      </w:tblGrid>
      <w:tr w:rsidR="00E41723" w:rsidRPr="00E41723" w:rsidTr="00E41723"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Кількість</w:t>
            </w:r>
            <w:r w:rsidR="00330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згадок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Закриття проросійських телеканалів, запровадження санкцій проти Віктора Медведчука та його оточення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81,3%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Країна «в смартфоні», 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діджиталізація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державних послуг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46,9%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Блокування роботи Конституційного суду після рішення про скасування відповідальності за незаконне збагачення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21,9%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Мобілізація міжнародної підтримки на захист України під час загострення на Донбасі взимку і навесні 2021 р.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20,3%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Втілення інфраструктурних проектів (Велике будівництво)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18,8%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Таких досягнень взагалі не було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17,2%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Збереження електоральної підтримки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15,6%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Досягнення перемир’я на Донбасі у липні 2020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9,4%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Інше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6,4%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Зниження впливу олігархів на державну політику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6,3%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Захист інтересів України у рамках переговорів з мирного врегулювання на Донбасі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Налагодження відносин із адміністрацією нового американського президента Джозефа 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Байдена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Формування лояльних коаліцій у більшості обласних рад після місцевих виборів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Вдала комунікація зі суспільством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Вчасне та адекватне запровадження карантину та протидія епідемії COVID-19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3,1%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Зниження тарифів та ціни на газ для населення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3,1% </w:t>
            </w:r>
          </w:p>
        </w:tc>
      </w:tr>
    </w:tbl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B92861" w:rsidRDefault="00B92861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B92861" w:rsidRDefault="00B92861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B92861" w:rsidRDefault="00B92861" w:rsidP="00E417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3. Назвіть, будь ласка, основні невдачі (не більше п’яти) Президента Зеленського впродовж </w:t>
      </w:r>
      <w:r w:rsidR="00B9286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другого</w:t>
      </w: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 року</w:t>
      </w:r>
      <w:r w:rsidR="00B92861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його діяльності?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1965"/>
      </w:tblGrid>
      <w:tr w:rsidR="00E41723" w:rsidRPr="00E41723" w:rsidTr="00E41723"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Кількість</w:t>
            </w:r>
            <w:r w:rsidR="00B92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згадок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Слабка кадрова політика, кадровий голод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62,5%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Провали у політиці національної безпеки, зрив операцій української розвідки проти Росії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62,5%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Відсутність поступу боротьби з корупцією; корупційні скандали в оточенні (справа 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Татарова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)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57,8%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Незадовільне виконання функцій Головнокомандувача, неуважність до питань управління та забезпечення Збройних Сил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46,9%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Невчасне забезпечення країни вакцинами від 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коронавірусу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43,8%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Ручне управління державними процесами, незаконний вплив на суддів та суди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37,5%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Кримінальне і судове переслідування громадських активістів та волонтерів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36,9% </w:t>
            </w:r>
          </w:p>
        </w:tc>
      </w:tr>
      <w:tr w:rsidR="00E41723" w:rsidRPr="00E41723" w:rsidTr="00E41723">
        <w:trPr>
          <w:trHeight w:val="510"/>
        </w:trPr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Збереження 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Авакова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на посаді міністра МВС; погіршення ситуації в поліції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26,6%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Невдале управління карантинним режимом та системою охорони здоров’я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21,9%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Падіння економіки та виробництва, усклад</w:t>
            </w:r>
            <w:r w:rsidR="00034BC2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ення роботи бізнесу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21,9%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Загалом невиконання передвиборчих обіцянок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15,6%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Спроби переглянути політику підтримки української мови як державної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14,1%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Посилення впливу олігархів на державну політику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12,5%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Інше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8,0%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Програш кандидатів від партії «Слуга народу» на місцевих виборах у обласних центрах 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</w:tr>
      <w:tr w:rsidR="00E41723" w:rsidRPr="00E41723" w:rsidTr="00E41723">
        <w:tc>
          <w:tcPr>
            <w:tcW w:w="73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Таких невдач взагалі не було 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0,0% </w:t>
            </w:r>
          </w:p>
        </w:tc>
      </w:tr>
    </w:tbl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4. Як би Ви оцінили ефективність діяльності Президента Зеленського в таких сферах протягом другого року</w:t>
      </w:r>
      <w:r w:rsidR="00034BC2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</w:t>
      </w: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його каденції? (у загальноукраїнському контексті)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tbl>
      <w:tblPr>
        <w:tblW w:w="0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  <w:gridCol w:w="1830"/>
        <w:gridCol w:w="1980"/>
      </w:tblGrid>
      <w:tr w:rsidR="00E41723" w:rsidRPr="00E41723" w:rsidTr="00E41723">
        <w:tc>
          <w:tcPr>
            <w:tcW w:w="5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Середня оцінка за перший рік </w:t>
            </w:r>
          </w:p>
        </w:tc>
        <w:tc>
          <w:tcPr>
            <w:tcW w:w="19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76945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Середня оцінка</w:t>
            </w:r>
          </w:p>
          <w:p w:rsidR="00E41723" w:rsidRPr="00E41723" w:rsidRDefault="00876945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за другий рік</w:t>
            </w:r>
            <w:r w:rsidR="00E41723"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5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Виконання функції гаранта Конституції та прав і свобод громадян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3,7 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3,0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5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Ведення зовнішньої політики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2,9 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3,6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5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Врегулювання збройного конфлікту на Донбасі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2,4 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3,2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5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Взаємодія з урядом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4,2 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4,0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5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Взаємодія з парламентом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4,6 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3,9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5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Кадрова політика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2,1 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2,5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5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Сприяння проведенню реформ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3,0 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3,2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5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Взаємодія з суспільством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3,6 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3,2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5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Виконання повноважень Головнокомандувача, керівництво сектором національної безпеки і оборони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2,3 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3,2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  <w:tr w:rsidR="00E41723" w:rsidRPr="00E41723" w:rsidTr="00E41723">
        <w:tc>
          <w:tcPr>
            <w:tcW w:w="55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Боротьба з епідемією COVID-19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3,8 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2,8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876945" w:rsidRDefault="00876945" w:rsidP="00E417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876945" w:rsidRDefault="00876945" w:rsidP="00E417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876945" w:rsidRDefault="00876945" w:rsidP="00E417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876945" w:rsidRDefault="00876945" w:rsidP="00E417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</w:p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5. Другий рік Президента Зеленського запам’ятався багатьма гучними рішеннями</w:t>
      </w:r>
      <w:r w:rsidR="00876945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. Оц</w:t>
      </w: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ініть, будь ласка, як Ви ставитесь до таких рішень: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1275"/>
        <w:gridCol w:w="1260"/>
        <w:gridCol w:w="1245"/>
        <w:gridCol w:w="1245"/>
        <w:gridCol w:w="1185"/>
      </w:tblGrid>
      <w:tr w:rsidR="00E41723" w:rsidRPr="00E41723" w:rsidTr="00E41723"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876945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З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овсім не підтримую 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876945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С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коріше не підтримую </w:t>
            </w:r>
          </w:p>
        </w:tc>
        <w:tc>
          <w:tcPr>
            <w:tcW w:w="12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876945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С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коріше</w:t>
            </w:r>
            <w:r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підтримую </w:t>
            </w:r>
          </w:p>
        </w:tc>
        <w:tc>
          <w:tcPr>
            <w:tcW w:w="12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876945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П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овністю підтримую 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876945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В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ажко відповісти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Санкції РНБО проти В. Медведчука та Т. Козака, блокування телеканалів</w:t>
            </w:r>
            <w:r w:rsidR="00876945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Zik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112, 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NewsOne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0% 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17,2%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71,9%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6,2%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Санкції РНБО стосовно осіб, які за версією РНБО причетні до контрабанди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7,8%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35,9%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28,1%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17,2%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Санкції РНБО стосовно осіб, як</w:t>
            </w:r>
            <w:r w:rsidR="005E32D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 за версією РНБО мають статус «ворів в законі»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10,9%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12,5%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37,5%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18,8%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20,3%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Скасування Президентом призначення суддями Конституційного суду України О. 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Тупицького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та О. 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Касмініна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10,9%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26,6%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29,7%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15,6%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17,2%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5E32D6" w:rsidP="005E32D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Ухвалення</w:t>
            </w:r>
            <w:r w:rsidR="00E41723"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Верховною Радою України президентського закону про всеукраїнський референдум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34,4%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29,7%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20,3%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6,2%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9,4%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5E32D6" w:rsidP="005E32D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Проведення «</w:t>
            </w:r>
            <w:r w:rsidR="00E41723"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всеукраїнського опитування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»</w:t>
            </w:r>
            <w:r w:rsidR="00E41723"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з 5 питань у день місцевих виборів 25 жовтня 2020 р.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82,8%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12,5%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1,6%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3,1%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Засудження протестів та переслідування громадян, які виступили на підтримку затриманих і засуджених активістів (справа</w:t>
            </w:r>
            <w:r w:rsidR="005E32D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Стерненка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справа Шеремета)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70,3%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17,2%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1,6%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6,2% </w:t>
            </w:r>
          </w:p>
        </w:tc>
      </w:tr>
    </w:tbl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Pr="00E41723" w:rsidRDefault="00E41723" w:rsidP="00E4172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6. У команді Володимира Зеленського (оточенні, Офісі Президента, уряді, партії «Слуга народу») протягом другого року озвучено чимало різних ідей та пропозицій щодо майбутньої державної п</w:t>
      </w:r>
      <w:r w:rsidR="005E32D6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олітики. А які можливі рішення П</w:t>
      </w: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резидента Зеленського Ви особисто підтримали б на третьому році повноважень?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1275"/>
        <w:gridCol w:w="1245"/>
        <w:gridCol w:w="1245"/>
        <w:gridCol w:w="1245"/>
        <w:gridCol w:w="1185"/>
      </w:tblGrid>
      <w:tr w:rsidR="00E41723" w:rsidRPr="00E41723" w:rsidTr="00E41723">
        <w:tc>
          <w:tcPr>
            <w:tcW w:w="3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  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876945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З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овсім не підтримую </w:t>
            </w:r>
          </w:p>
        </w:tc>
        <w:tc>
          <w:tcPr>
            <w:tcW w:w="12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876945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С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коріше не підтримую </w:t>
            </w:r>
          </w:p>
        </w:tc>
        <w:tc>
          <w:tcPr>
            <w:tcW w:w="12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876945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lang w:eastAsia="uk-UA"/>
              </w:rPr>
              <w:t>С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коріше</w:t>
            </w:r>
            <w:r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підтримую </w:t>
            </w:r>
          </w:p>
        </w:tc>
        <w:tc>
          <w:tcPr>
            <w:tcW w:w="12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876945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П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овністю підтримую </w:t>
            </w:r>
          </w:p>
        </w:tc>
        <w:tc>
          <w:tcPr>
            <w:tcW w:w="118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876945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В</w:t>
            </w:r>
            <w:r w:rsidR="00E41723" w:rsidRPr="004C24F9">
              <w:rPr>
                <w:rFonts w:ascii="Times New Roman" w:eastAsia="Times New Roman" w:hAnsi="Times New Roman" w:cs="Times New Roman"/>
                <w:lang w:eastAsia="uk-UA"/>
              </w:rPr>
              <w:t>ажко відповісти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Зміна уряду та переформатування коаліції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6,3%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19,1%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44,4%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11,1%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19,1%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Розпуск Верховної Ради та оголошення позачергових парламентських виборів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26,6%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28,1%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23,4%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15,6%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6,3%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Скорочення кількості народних депутатів до 300 осіб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35,9%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20,3%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14,1%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Проведення всеукраїнського референдуму щодо умов 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мирного врегулювання на Донбасі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62,6%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6,2%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0%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6,2%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Внесення змін до Конституції України стосовно особливого статусу ОРДЛО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78,1%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10,9%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1,6%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Повне припинення переговорів із Володимиром Путіним щодо миру на Донбасі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17,2%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32,8%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17,2%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23,4%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9,4%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Започаткування прямого діалогу із «ДНР»/«ЛНР», в тому числі через Консультативну раду в рамках Тристоронньої контактної групи у Мінську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76,6%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12,5%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6,2%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3,1%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1,6%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Звільнення глави Офісу Президента України Андрія Єрмака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1,6%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3,1%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25%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56,2%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14,1 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Звільнення міністра внутрішніх справ Арсена </w:t>
            </w:r>
            <w:proofErr w:type="spellStart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Авакова</w:t>
            </w:r>
            <w:proofErr w:type="spellEnd"/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3,1%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9,4%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29,7%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46,9%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10,9%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Підпорядкування Президенту Національного антикорупційного бюро та Державного бюро розслідувань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74,6%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14,3%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1,6%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1,6%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7,9%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Притягнення до кримінальної відповідальності екс-співвласника «Приватбанку» Ігоря Коломойського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6,2%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18,8%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59,4%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10,9%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FD713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Демонополізація енергетичного ринку шляхом п</w:t>
            </w:r>
            <w:r w:rsidR="00FD7136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римусового розділення бізнесів Рі</w:t>
            </w: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ната Ахметова і/або Дмитра Фірташа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3,1%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4,7%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29,7%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48,4%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14,1% </w:t>
            </w:r>
          </w:p>
        </w:tc>
      </w:tr>
      <w:tr w:rsidR="00E41723" w:rsidRPr="00E41723" w:rsidTr="00E41723">
        <w:tc>
          <w:tcPr>
            <w:tcW w:w="31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Притягнення до кримінальної відповідальності екс-президента Петра Порошенка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56,2%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15,6%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9,4%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9,4% 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9,4% </w:t>
            </w:r>
          </w:p>
        </w:tc>
      </w:tr>
    </w:tbl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Оцінка діяльності суб’єктів влади у регіонах</w:t>
      </w: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5"/>
        <w:gridCol w:w="1155"/>
        <w:gridCol w:w="1260"/>
        <w:gridCol w:w="1380"/>
        <w:gridCol w:w="1365"/>
        <w:gridCol w:w="960"/>
      </w:tblGrid>
      <w:tr w:rsidR="00E41723" w:rsidRPr="00E41723" w:rsidTr="00E41723"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11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lang w:eastAsia="uk-UA"/>
              </w:rPr>
              <w:t>Цілком ефективні </w:t>
            </w:r>
          </w:p>
        </w:tc>
        <w:tc>
          <w:tcPr>
            <w:tcW w:w="12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lang w:eastAsia="uk-UA"/>
              </w:rPr>
              <w:t>Переважно ефективні </w:t>
            </w:r>
          </w:p>
        </w:tc>
        <w:tc>
          <w:tcPr>
            <w:tcW w:w="1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lang w:eastAsia="uk-UA"/>
              </w:rPr>
              <w:t>Переважно неефективні </w:t>
            </w:r>
          </w:p>
        </w:tc>
        <w:tc>
          <w:tcPr>
            <w:tcW w:w="13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lang w:eastAsia="uk-UA"/>
              </w:rPr>
              <w:t>Повністю неефективні </w:t>
            </w:r>
          </w:p>
        </w:tc>
        <w:tc>
          <w:tcPr>
            <w:tcW w:w="9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lang w:eastAsia="uk-UA"/>
              </w:rPr>
              <w:t>Важко сказати </w:t>
            </w:r>
          </w:p>
        </w:tc>
      </w:tr>
      <w:tr w:rsidR="00E41723" w:rsidRPr="00E41723" w:rsidTr="00E41723">
        <w:tc>
          <w:tcPr>
            <w:tcW w:w="31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Обласна державна адміністрація у вашій області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1,7%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22,1%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39%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13,5%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23,7% </w:t>
            </w:r>
          </w:p>
        </w:tc>
      </w:tr>
      <w:tr w:rsidR="00E41723" w:rsidRPr="00E41723" w:rsidTr="00E41723">
        <w:tc>
          <w:tcPr>
            <w:tcW w:w="31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Міський голова/місцева рада у вашому місті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7,9%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36,5%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34,9%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15,9%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E41723" w:rsidRPr="00E41723" w:rsidRDefault="00E41723" w:rsidP="00E417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4C24F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4,8% </w:t>
            </w:r>
          </w:p>
        </w:tc>
      </w:tr>
    </w:tbl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BF58F3" w:rsidRDefault="00BF58F3" w:rsidP="00E417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F58F3" w:rsidRDefault="00BF58F3" w:rsidP="00E417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F58F3" w:rsidRDefault="00BF58F3" w:rsidP="00E417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177706" w:rsidRDefault="00E41723" w:rsidP="00E417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 </w:t>
      </w:r>
    </w:p>
    <w:p w:rsidR="00E41723" w:rsidRPr="00177706" w:rsidRDefault="00BF58F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uk-UA"/>
        </w:rPr>
      </w:pPr>
      <w:r w:rsidRPr="00177706">
        <w:rPr>
          <w:rStyle w:val="normaltextrun"/>
          <w:b/>
          <w:bCs/>
          <w:color w:val="000000"/>
          <w:sz w:val="24"/>
          <w:szCs w:val="24"/>
          <w:bdr w:val="none" w:sz="0" w:space="0" w:color="auto" w:frame="1"/>
        </w:rPr>
        <w:t>СПИСОК ОПИТАНИХ ЕКСПЕРТІВ ТА ЖУРНАЛІСТІВ</w:t>
      </w:r>
    </w:p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E41723" w:rsidRPr="00E41723" w:rsidRDefault="00E41723" w:rsidP="00E41723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uk-UA"/>
        </w:rPr>
      </w:pPr>
      <w:r w:rsidRPr="004C24F9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</w:p>
    <w:p w:rsidR="00177706" w:rsidRDefault="00177706" w:rsidP="00BF58F3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Style w:val="normaltextrun"/>
        </w:rPr>
        <w:sectPr w:rsidR="001777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5AC0" w:rsidRPr="001513D5" w:rsidRDefault="00AB5AC0" w:rsidP="00CD2085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Style w:val="eop"/>
          <w:b/>
        </w:rPr>
      </w:pPr>
      <w:r>
        <w:rPr>
          <w:rStyle w:val="normaltextrun"/>
        </w:rPr>
        <w:lastRenderedPageBreak/>
        <w:t>Адамович Сергій</w:t>
      </w:r>
      <w:r>
        <w:rPr>
          <w:rStyle w:val="eop"/>
        </w:rPr>
        <w:t> </w:t>
      </w:r>
    </w:p>
    <w:p w:rsidR="001513D5" w:rsidRDefault="00E113B6" w:rsidP="00E113B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</w:rPr>
      </w:pPr>
      <w:r>
        <w:rPr>
          <w:rStyle w:val="spellingerror"/>
        </w:rPr>
        <w:t xml:space="preserve">2. </w:t>
      </w:r>
      <w:proofErr w:type="spellStart"/>
      <w:r w:rsidR="001513D5">
        <w:rPr>
          <w:rStyle w:val="spellingerror"/>
        </w:rPr>
        <w:t>Беліцер</w:t>
      </w:r>
      <w:proofErr w:type="spellEnd"/>
      <w:r w:rsidR="001513D5">
        <w:rPr>
          <w:rStyle w:val="normaltextrun"/>
        </w:rPr>
        <w:t> Наталя</w:t>
      </w:r>
    </w:p>
    <w:p w:rsidR="001513D5" w:rsidRDefault="00E113B6" w:rsidP="00E113B6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</w:rPr>
      </w:pPr>
      <w:r>
        <w:rPr>
          <w:rStyle w:val="spellingerror"/>
        </w:rPr>
        <w:t xml:space="preserve">3. </w:t>
      </w:r>
      <w:proofErr w:type="spellStart"/>
      <w:r w:rsidR="001513D5">
        <w:rPr>
          <w:rStyle w:val="spellingerror"/>
        </w:rPr>
        <w:t>Бондарук</w:t>
      </w:r>
      <w:proofErr w:type="spellEnd"/>
      <w:r w:rsidR="001513D5">
        <w:rPr>
          <w:rStyle w:val="normaltextrun"/>
        </w:rPr>
        <w:t> Лариса</w:t>
      </w:r>
      <w:r w:rsidR="001513D5">
        <w:rPr>
          <w:rStyle w:val="eop"/>
        </w:rPr>
        <w:t> </w:t>
      </w:r>
    </w:p>
    <w:p w:rsidR="001513D5" w:rsidRDefault="002E399D" w:rsidP="002E399D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</w:rPr>
      </w:pPr>
      <w:r>
        <w:rPr>
          <w:rStyle w:val="spellingerror"/>
        </w:rPr>
        <w:t>3.</w:t>
      </w:r>
      <w:r w:rsidR="00575DBF">
        <w:rPr>
          <w:rStyle w:val="spellingerror"/>
        </w:rPr>
        <w:t xml:space="preserve"> </w:t>
      </w:r>
      <w:proofErr w:type="spellStart"/>
      <w:r w:rsidR="001513D5">
        <w:rPr>
          <w:rStyle w:val="spellingerror"/>
        </w:rPr>
        <w:t>Буторін</w:t>
      </w:r>
      <w:proofErr w:type="spellEnd"/>
      <w:r w:rsidR="001513D5">
        <w:rPr>
          <w:rStyle w:val="spellingerror"/>
        </w:rPr>
        <w:t xml:space="preserve"> Ігор</w:t>
      </w:r>
      <w:r w:rsidR="001513D5">
        <w:rPr>
          <w:rStyle w:val="eop"/>
        </w:rPr>
        <w:t> </w:t>
      </w:r>
    </w:p>
    <w:p w:rsidR="0003559F" w:rsidRDefault="002E399D" w:rsidP="002E399D">
      <w:pPr>
        <w:pStyle w:val="paragraph"/>
        <w:spacing w:before="0" w:beforeAutospacing="0" w:after="0" w:afterAutospacing="0"/>
        <w:ind w:left="360"/>
        <w:textAlignment w:val="baseline"/>
      </w:pPr>
      <w:r>
        <w:rPr>
          <w:rStyle w:val="normaltextrun"/>
        </w:rPr>
        <w:t>4.</w:t>
      </w:r>
      <w:r w:rsidR="00575DBF">
        <w:rPr>
          <w:rStyle w:val="normaltextrun"/>
        </w:rPr>
        <w:t xml:space="preserve"> </w:t>
      </w:r>
      <w:r w:rsidR="0003559F">
        <w:rPr>
          <w:rStyle w:val="normaltextrun"/>
        </w:rPr>
        <w:t>Гаврилюк Дмитро</w:t>
      </w:r>
      <w:r w:rsidR="0003559F">
        <w:rPr>
          <w:rStyle w:val="eop"/>
        </w:rPr>
        <w:t> </w:t>
      </w:r>
    </w:p>
    <w:p w:rsidR="0003559F" w:rsidRDefault="002E399D" w:rsidP="002E399D">
      <w:pPr>
        <w:pStyle w:val="paragraph"/>
        <w:spacing w:before="0" w:beforeAutospacing="0" w:after="0" w:afterAutospacing="0"/>
        <w:ind w:left="360"/>
        <w:textAlignment w:val="baseline"/>
      </w:pPr>
      <w:r>
        <w:rPr>
          <w:rStyle w:val="normaltextrun"/>
        </w:rPr>
        <w:t>5.</w:t>
      </w:r>
      <w:r w:rsidR="00575DBF">
        <w:rPr>
          <w:rStyle w:val="normaltextrun"/>
        </w:rPr>
        <w:t xml:space="preserve"> </w:t>
      </w:r>
      <w:r w:rsidR="0003559F">
        <w:rPr>
          <w:rStyle w:val="normaltextrun"/>
        </w:rPr>
        <w:t>Голуб Андрій</w:t>
      </w:r>
      <w:r w:rsidR="0003559F">
        <w:rPr>
          <w:rStyle w:val="eop"/>
        </w:rPr>
        <w:t> </w:t>
      </w:r>
    </w:p>
    <w:p w:rsidR="0003559F" w:rsidRDefault="002E399D" w:rsidP="002E399D">
      <w:pPr>
        <w:pStyle w:val="paragraph"/>
        <w:spacing w:before="0" w:beforeAutospacing="0" w:after="0" w:afterAutospacing="0"/>
        <w:ind w:left="360"/>
        <w:textAlignment w:val="baseline"/>
      </w:pPr>
      <w:r>
        <w:rPr>
          <w:rStyle w:val="normaltextrun"/>
        </w:rPr>
        <w:t xml:space="preserve">6. </w:t>
      </w:r>
      <w:r w:rsidR="0003559F">
        <w:rPr>
          <w:rStyle w:val="normaltextrun"/>
        </w:rPr>
        <w:t>Гриневич Владислав Владиславович</w:t>
      </w:r>
      <w:r w:rsidR="0003559F">
        <w:rPr>
          <w:rStyle w:val="eop"/>
        </w:rPr>
        <w:t> </w:t>
      </w:r>
    </w:p>
    <w:p w:rsidR="002E399D" w:rsidRDefault="002E399D" w:rsidP="002E399D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</w:rPr>
      </w:pPr>
      <w:r>
        <w:rPr>
          <w:rStyle w:val="normaltextrun"/>
        </w:rPr>
        <w:t>7.</w:t>
      </w:r>
      <w:r w:rsidR="00CD2085">
        <w:rPr>
          <w:rStyle w:val="normaltextrun"/>
        </w:rPr>
        <w:t xml:space="preserve"> </w:t>
      </w:r>
      <w:r>
        <w:rPr>
          <w:rStyle w:val="normaltextrun"/>
        </w:rPr>
        <w:t>Гришин Олег</w:t>
      </w:r>
      <w:r>
        <w:rPr>
          <w:rStyle w:val="eop"/>
        </w:rPr>
        <w:t> </w:t>
      </w:r>
    </w:p>
    <w:p w:rsidR="002E399D" w:rsidRDefault="002E399D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</w:rPr>
      </w:pPr>
      <w:proofErr w:type="spellStart"/>
      <w:r>
        <w:rPr>
          <w:rStyle w:val="normaltextrun"/>
        </w:rPr>
        <w:t>Дубровський</w:t>
      </w:r>
      <w:proofErr w:type="spellEnd"/>
      <w:r>
        <w:rPr>
          <w:rStyle w:val="eop"/>
        </w:rPr>
        <w:t> </w:t>
      </w:r>
      <w:r>
        <w:rPr>
          <w:rStyle w:val="normaltextrun"/>
        </w:rPr>
        <w:t>Володимир</w:t>
      </w:r>
    </w:p>
    <w:p w:rsidR="003D484A" w:rsidRDefault="003D484A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Волошина</w:t>
      </w:r>
      <w:r>
        <w:rPr>
          <w:rStyle w:val="eop"/>
        </w:rPr>
        <w:t> </w:t>
      </w:r>
      <w:r>
        <w:rPr>
          <w:rStyle w:val="normaltextrun"/>
        </w:rPr>
        <w:t>Леся</w:t>
      </w:r>
    </w:p>
    <w:p w:rsidR="001513D5" w:rsidRDefault="001513D5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Воронцова</w:t>
      </w:r>
      <w:r>
        <w:rPr>
          <w:rStyle w:val="eop"/>
        </w:rPr>
        <w:t> </w:t>
      </w:r>
      <w:r>
        <w:rPr>
          <w:rStyle w:val="eop"/>
        </w:rPr>
        <w:t>Ірина</w:t>
      </w:r>
    </w:p>
    <w:p w:rsidR="00853CE9" w:rsidRDefault="00853CE9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Гавриленко</w:t>
      </w:r>
      <w:r>
        <w:rPr>
          <w:rStyle w:val="eop"/>
        </w:rPr>
        <w:t> </w:t>
      </w:r>
      <w:r>
        <w:rPr>
          <w:rStyle w:val="normaltextrun"/>
        </w:rPr>
        <w:t>Олексій</w:t>
      </w:r>
    </w:p>
    <w:p w:rsidR="00853CE9" w:rsidRDefault="00853CE9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</w:rPr>
      </w:pPr>
      <w:proofErr w:type="spellStart"/>
      <w:r>
        <w:rPr>
          <w:rStyle w:val="spellingerror"/>
        </w:rPr>
        <w:t>Гнідець</w:t>
      </w:r>
      <w:proofErr w:type="spellEnd"/>
      <w:r>
        <w:rPr>
          <w:rStyle w:val="eop"/>
        </w:rPr>
        <w:t> </w:t>
      </w:r>
      <w:r>
        <w:rPr>
          <w:rStyle w:val="normaltextrun"/>
        </w:rPr>
        <w:t>Андрій</w:t>
      </w:r>
    </w:p>
    <w:p w:rsidR="00853CE9" w:rsidRDefault="00853CE9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Гончар</w:t>
      </w:r>
      <w:r>
        <w:rPr>
          <w:rStyle w:val="eop"/>
        </w:rPr>
        <w:t> </w:t>
      </w:r>
      <w:r>
        <w:rPr>
          <w:rStyle w:val="normaltextrun"/>
        </w:rPr>
        <w:t>Михайло</w:t>
      </w:r>
    </w:p>
    <w:p w:rsidR="0003559F" w:rsidRDefault="0003559F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Давидов Андрій</w:t>
      </w:r>
      <w:r>
        <w:rPr>
          <w:rStyle w:val="eop"/>
        </w:rPr>
        <w:t> </w:t>
      </w:r>
    </w:p>
    <w:p w:rsidR="0003559F" w:rsidRDefault="0003559F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</w:pPr>
      <w:r>
        <w:rPr>
          <w:rStyle w:val="normaltextrun"/>
        </w:rPr>
        <w:t>Данилюк Марина</w:t>
      </w:r>
      <w:r>
        <w:rPr>
          <w:rStyle w:val="eop"/>
        </w:rPr>
        <w:t> </w:t>
      </w:r>
    </w:p>
    <w:p w:rsidR="0003559F" w:rsidRDefault="0003559F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</w:pPr>
      <w:proofErr w:type="spellStart"/>
      <w:r>
        <w:rPr>
          <w:rStyle w:val="normaltextrun"/>
        </w:rPr>
        <w:t>Дацюк</w:t>
      </w:r>
      <w:proofErr w:type="spellEnd"/>
      <w:r>
        <w:rPr>
          <w:rStyle w:val="normaltextrun"/>
        </w:rPr>
        <w:t xml:space="preserve"> Максим</w:t>
      </w:r>
      <w:r>
        <w:rPr>
          <w:rStyle w:val="eop"/>
        </w:rPr>
        <w:t> </w:t>
      </w:r>
    </w:p>
    <w:p w:rsidR="0003559F" w:rsidRDefault="0003559F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</w:pPr>
      <w:r>
        <w:rPr>
          <w:rStyle w:val="normaltextrun"/>
        </w:rPr>
        <w:t>Дерев'янко Сергій</w:t>
      </w:r>
    </w:p>
    <w:p w:rsidR="00853CE9" w:rsidRDefault="00853CE9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</w:rPr>
      </w:pPr>
      <w:proofErr w:type="spellStart"/>
      <w:r>
        <w:rPr>
          <w:rStyle w:val="spellingerror"/>
        </w:rPr>
        <w:t>Зайонц</w:t>
      </w:r>
      <w:proofErr w:type="spellEnd"/>
      <w:r>
        <w:rPr>
          <w:rStyle w:val="eop"/>
        </w:rPr>
        <w:t xml:space="preserve">  </w:t>
      </w:r>
      <w:r>
        <w:rPr>
          <w:rStyle w:val="normaltextrun"/>
        </w:rPr>
        <w:t>Артур</w:t>
      </w:r>
    </w:p>
    <w:p w:rsidR="0003559F" w:rsidRDefault="0003559F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</w:pPr>
      <w:r>
        <w:rPr>
          <w:rStyle w:val="normaltextrun"/>
        </w:rPr>
        <w:t>Замятін В.В.</w:t>
      </w:r>
      <w:r>
        <w:rPr>
          <w:rStyle w:val="eop"/>
        </w:rPr>
        <w:t> </w:t>
      </w:r>
    </w:p>
    <w:p w:rsidR="0003559F" w:rsidRDefault="0003559F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</w:pPr>
      <w:r>
        <w:rPr>
          <w:rStyle w:val="normaltextrun"/>
        </w:rPr>
        <w:t>Захаров</w:t>
      </w:r>
      <w:r>
        <w:rPr>
          <w:rStyle w:val="eop"/>
        </w:rPr>
        <w:t xml:space="preserve">  </w:t>
      </w:r>
      <w:r>
        <w:rPr>
          <w:rStyle w:val="normaltextrun"/>
        </w:rPr>
        <w:t>Євген</w:t>
      </w:r>
      <w:bookmarkStart w:id="0" w:name="_GoBack"/>
      <w:bookmarkEnd w:id="0"/>
    </w:p>
    <w:p w:rsidR="00853CE9" w:rsidRDefault="00853CE9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Захарова</w:t>
      </w:r>
      <w:r>
        <w:rPr>
          <w:rStyle w:val="eop"/>
        </w:rPr>
        <w:t> </w:t>
      </w:r>
      <w:r>
        <w:rPr>
          <w:rStyle w:val="normaltextrun"/>
        </w:rPr>
        <w:t>Олена</w:t>
      </w:r>
    </w:p>
    <w:p w:rsidR="00575DBF" w:rsidRDefault="0003559F" w:rsidP="00CD2085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normaltextrun"/>
        </w:rPr>
        <w:t>Зеленюк</w:t>
      </w:r>
      <w:proofErr w:type="spellEnd"/>
      <w:r>
        <w:rPr>
          <w:rStyle w:val="normaltextrun"/>
        </w:rPr>
        <w:t xml:space="preserve"> Христина</w:t>
      </w:r>
      <w:r>
        <w:rPr>
          <w:rStyle w:val="eop"/>
        </w:rPr>
        <w:t> </w:t>
      </w:r>
      <w:proofErr w:type="spellStart"/>
    </w:p>
    <w:p w:rsidR="00540FF5" w:rsidRDefault="00AB5AC0" w:rsidP="00CD2085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Style w:val="eop"/>
        </w:rPr>
      </w:pPr>
      <w:r>
        <w:rPr>
          <w:rStyle w:val="spellingerror"/>
        </w:rPr>
        <w:t>Каздобіна</w:t>
      </w:r>
      <w:proofErr w:type="spellEnd"/>
      <w:r>
        <w:rPr>
          <w:rStyle w:val="spellingerror"/>
        </w:rPr>
        <w:t xml:space="preserve"> Юлія</w:t>
      </w:r>
      <w:r>
        <w:rPr>
          <w:rStyle w:val="eop"/>
        </w:rPr>
        <w:t> </w:t>
      </w:r>
    </w:p>
    <w:p w:rsidR="006B362B" w:rsidRDefault="006B362B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spellingerror"/>
        </w:rPr>
        <w:t>Калітенко</w:t>
      </w:r>
      <w:proofErr w:type="spellEnd"/>
      <w:r>
        <w:rPr>
          <w:rStyle w:val="normaltextrun"/>
        </w:rPr>
        <w:t> Олександр</w:t>
      </w:r>
      <w:r>
        <w:rPr>
          <w:rStyle w:val="eop"/>
        </w:rPr>
        <w:t> </w:t>
      </w:r>
    </w:p>
    <w:p w:rsidR="006B362B" w:rsidRDefault="006B362B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</w:pPr>
      <w:proofErr w:type="spellStart"/>
      <w:r>
        <w:rPr>
          <w:rStyle w:val="spellingerror"/>
        </w:rPr>
        <w:t>Кващук</w:t>
      </w:r>
      <w:proofErr w:type="spellEnd"/>
      <w:r>
        <w:rPr>
          <w:rStyle w:val="normaltextrun"/>
        </w:rPr>
        <w:t> О.</w:t>
      </w:r>
      <w:r>
        <w:rPr>
          <w:rStyle w:val="eop"/>
        </w:rPr>
        <w:t> </w:t>
      </w:r>
    </w:p>
    <w:p w:rsidR="006B362B" w:rsidRDefault="006B362B" w:rsidP="00CD2085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</w:rPr>
      </w:pPr>
      <w:proofErr w:type="spellStart"/>
      <w:r>
        <w:rPr>
          <w:rStyle w:val="spellingerror"/>
        </w:rPr>
        <w:t>Квурт</w:t>
      </w:r>
      <w:proofErr w:type="spellEnd"/>
      <w:r>
        <w:rPr>
          <w:rStyle w:val="eop"/>
        </w:rPr>
        <w:t> </w:t>
      </w:r>
      <w:r>
        <w:rPr>
          <w:rStyle w:val="normaltextrun"/>
        </w:rPr>
        <w:t>Костянтин</w:t>
      </w:r>
    </w:p>
    <w:p w:rsidR="00540FF5" w:rsidRDefault="00540FF5" w:rsidP="00CD2085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eop"/>
        </w:rPr>
      </w:pPr>
      <w:r>
        <w:rPr>
          <w:rStyle w:val="spellingerror"/>
        </w:rPr>
        <w:t>Кисла</w:t>
      </w:r>
      <w:r>
        <w:rPr>
          <w:rStyle w:val="normaltextrun"/>
        </w:rPr>
        <w:t> Ганна</w:t>
      </w:r>
      <w:r>
        <w:rPr>
          <w:rStyle w:val="eop"/>
        </w:rPr>
        <w:t> </w:t>
      </w:r>
    </w:p>
    <w:p w:rsidR="00540FF5" w:rsidRDefault="00540FF5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spellingerror"/>
        </w:rPr>
        <w:t>Кірсенко</w:t>
      </w:r>
      <w:proofErr w:type="spellEnd"/>
      <w:r>
        <w:rPr>
          <w:rStyle w:val="normaltextrun"/>
        </w:rPr>
        <w:t> Михайло</w:t>
      </w:r>
      <w:r>
        <w:rPr>
          <w:rStyle w:val="eop"/>
        </w:rPr>
        <w:t> </w:t>
      </w:r>
    </w:p>
    <w:p w:rsidR="00540FF5" w:rsidRDefault="00540FF5" w:rsidP="00CD2085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</w:rPr>
      </w:pPr>
      <w:r>
        <w:rPr>
          <w:rStyle w:val="normaltextrun"/>
        </w:rPr>
        <w:t>Коваль Надія</w:t>
      </w:r>
    </w:p>
    <w:p w:rsidR="00AB5AC0" w:rsidRDefault="00AB5AC0" w:rsidP="00CD2085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</w:rPr>
      </w:pPr>
      <w:r>
        <w:rPr>
          <w:rStyle w:val="normaltextrun"/>
        </w:rPr>
        <w:t>Коваль</w:t>
      </w:r>
      <w:r>
        <w:rPr>
          <w:rStyle w:val="eop"/>
        </w:rPr>
        <w:t> </w:t>
      </w:r>
      <w:r>
        <w:rPr>
          <w:rStyle w:val="normaltextrun"/>
        </w:rPr>
        <w:t>Сергій</w:t>
      </w:r>
    </w:p>
    <w:p w:rsidR="00540FF5" w:rsidRDefault="00540FF5" w:rsidP="00CD2085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Style w:val="normaltextrun"/>
        </w:rPr>
      </w:pPr>
      <w:r>
        <w:rPr>
          <w:rStyle w:val="normaltextrun"/>
        </w:rPr>
        <w:t>Ковальчук</w:t>
      </w:r>
      <w:r>
        <w:rPr>
          <w:rStyle w:val="eop"/>
        </w:rPr>
        <w:t> </w:t>
      </w:r>
      <w:r>
        <w:rPr>
          <w:rStyle w:val="normaltextrun"/>
        </w:rPr>
        <w:t>Марія</w:t>
      </w:r>
    </w:p>
    <w:p w:rsidR="00540FF5" w:rsidRDefault="00540FF5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</w:pPr>
      <w:r>
        <w:rPr>
          <w:rStyle w:val="normaltextrun"/>
        </w:rPr>
        <w:t>Кульчицький Іван</w:t>
      </w:r>
      <w:r>
        <w:rPr>
          <w:rStyle w:val="eop"/>
        </w:rPr>
        <w:t> </w:t>
      </w:r>
    </w:p>
    <w:p w:rsidR="00540FF5" w:rsidRDefault="00540FF5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</w:pPr>
      <w:r>
        <w:rPr>
          <w:rStyle w:val="normaltextrun"/>
        </w:rPr>
        <w:t>Кульчинський Роман</w:t>
      </w:r>
      <w:r>
        <w:rPr>
          <w:rStyle w:val="eop"/>
        </w:rPr>
        <w:t> </w:t>
      </w:r>
    </w:p>
    <w:p w:rsidR="00540FF5" w:rsidRDefault="00540FF5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</w:pPr>
      <w:r>
        <w:rPr>
          <w:rStyle w:val="normaltextrun"/>
        </w:rPr>
        <w:t>Крупник Андрій</w:t>
      </w:r>
      <w:r>
        <w:rPr>
          <w:rStyle w:val="eop"/>
        </w:rPr>
        <w:t> </w:t>
      </w:r>
    </w:p>
    <w:p w:rsidR="00540FF5" w:rsidRDefault="00BF58F3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Крупник Андрій</w:t>
      </w:r>
    </w:p>
    <w:p w:rsidR="00540FF5" w:rsidRDefault="00540FF5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Куценко Владислав</w:t>
      </w:r>
      <w:r>
        <w:rPr>
          <w:rStyle w:val="eop"/>
        </w:rPr>
        <w:t> </w:t>
      </w:r>
    </w:p>
    <w:p w:rsidR="00853CE9" w:rsidRDefault="00853CE9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</w:pPr>
      <w:r>
        <w:rPr>
          <w:rStyle w:val="normaltextrun"/>
        </w:rPr>
        <w:t>Листопад</w:t>
      </w:r>
      <w:r>
        <w:rPr>
          <w:rStyle w:val="normaltextrun"/>
        </w:rPr>
        <w:t xml:space="preserve"> </w:t>
      </w:r>
      <w:r>
        <w:rPr>
          <w:rStyle w:val="normaltextrun"/>
        </w:rPr>
        <w:t>Олег</w:t>
      </w:r>
      <w:r>
        <w:rPr>
          <w:rStyle w:val="eop"/>
        </w:rPr>
        <w:t> </w:t>
      </w:r>
    </w:p>
    <w:p w:rsidR="003D484A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</w:pPr>
      <w:r>
        <w:rPr>
          <w:rStyle w:val="normaltextrun"/>
        </w:rPr>
        <w:t>Майдан Оксана</w:t>
      </w:r>
      <w:r>
        <w:rPr>
          <w:rStyle w:val="eop"/>
        </w:rPr>
        <w:t> </w:t>
      </w:r>
    </w:p>
    <w:p w:rsidR="003D484A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Міський Вадим</w:t>
      </w:r>
      <w:r>
        <w:rPr>
          <w:rStyle w:val="eop"/>
        </w:rPr>
        <w:t> </w:t>
      </w:r>
    </w:p>
    <w:p w:rsidR="003D484A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Монастирський Євгеній</w:t>
      </w:r>
      <w:r>
        <w:rPr>
          <w:rStyle w:val="eop"/>
        </w:rPr>
        <w:t> </w:t>
      </w:r>
    </w:p>
    <w:p w:rsidR="00AB5AC0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 </w:t>
      </w:r>
      <w:r w:rsidR="00AB5AC0">
        <w:rPr>
          <w:rStyle w:val="normaltextrun"/>
        </w:rPr>
        <w:t>Морозова</w:t>
      </w:r>
      <w:r w:rsidR="00AB5AC0">
        <w:rPr>
          <w:rStyle w:val="eop"/>
        </w:rPr>
        <w:t> </w:t>
      </w:r>
      <w:r w:rsidR="00AB5AC0">
        <w:rPr>
          <w:rStyle w:val="eop"/>
        </w:rPr>
        <w:t>Юлія</w:t>
      </w:r>
    </w:p>
    <w:p w:rsidR="003D484A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</w:pPr>
      <w:r>
        <w:rPr>
          <w:rStyle w:val="normaltextrun"/>
        </w:rPr>
        <w:t>Омельченко Ольга</w:t>
      </w:r>
    </w:p>
    <w:p w:rsidR="003D484A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Палій Олександр</w:t>
      </w:r>
    </w:p>
    <w:p w:rsidR="003D484A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</w:pPr>
      <w:r>
        <w:rPr>
          <w:rStyle w:val="normaltextrun"/>
        </w:rPr>
        <w:t>Пекар</w:t>
      </w:r>
      <w:r>
        <w:rPr>
          <w:rStyle w:val="eop"/>
        </w:rPr>
        <w:t> </w:t>
      </w:r>
      <w:r>
        <w:rPr>
          <w:rStyle w:val="normaltextrun"/>
        </w:rPr>
        <w:t>Валерій</w:t>
      </w:r>
    </w:p>
    <w:p w:rsidR="003D484A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Петренко Ігор</w:t>
      </w:r>
    </w:p>
    <w:p w:rsidR="003D484A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Петрик Галина</w:t>
      </w:r>
      <w:r>
        <w:rPr>
          <w:rStyle w:val="eop"/>
        </w:rPr>
        <w:t> </w:t>
      </w:r>
    </w:p>
    <w:p w:rsidR="002E399D" w:rsidRDefault="002E399D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</w:pPr>
      <w:r>
        <w:rPr>
          <w:rStyle w:val="normaltextrun"/>
        </w:rPr>
        <w:lastRenderedPageBreak/>
        <w:t>Поляков</w:t>
      </w:r>
      <w:r>
        <w:rPr>
          <w:rStyle w:val="eop"/>
        </w:rPr>
        <w:t> </w:t>
      </w:r>
      <w:r>
        <w:rPr>
          <w:rStyle w:val="normaltextrun"/>
        </w:rPr>
        <w:t>Віталій</w:t>
      </w:r>
    </w:p>
    <w:p w:rsidR="003D484A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Прокіп</w:t>
      </w:r>
      <w:r>
        <w:rPr>
          <w:rStyle w:val="eop"/>
        </w:rPr>
        <w:t> </w:t>
      </w:r>
      <w:r>
        <w:rPr>
          <w:rStyle w:val="normaltextrun"/>
        </w:rPr>
        <w:t>Андріан</w:t>
      </w:r>
    </w:p>
    <w:p w:rsidR="003D484A" w:rsidRDefault="003D484A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spellingerror"/>
        </w:rPr>
        <w:t>Рачкевич</w:t>
      </w:r>
      <w:proofErr w:type="spellEnd"/>
      <w:r>
        <w:rPr>
          <w:rStyle w:val="eop"/>
        </w:rPr>
        <w:t> </w:t>
      </w:r>
      <w:r>
        <w:rPr>
          <w:rStyle w:val="normaltextrun"/>
        </w:rPr>
        <w:t>Марк </w:t>
      </w:r>
    </w:p>
    <w:p w:rsidR="00853CE9" w:rsidRDefault="00853CE9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Северин</w:t>
      </w:r>
      <w:r>
        <w:rPr>
          <w:rStyle w:val="eop"/>
        </w:rPr>
        <w:t> </w:t>
      </w:r>
      <w:r>
        <w:rPr>
          <w:rStyle w:val="normaltextrun"/>
        </w:rPr>
        <w:t>Олександр</w:t>
      </w:r>
    </w:p>
    <w:p w:rsidR="001513D5" w:rsidRDefault="001513D5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</w:pPr>
      <w:proofErr w:type="spellStart"/>
      <w:r>
        <w:rPr>
          <w:rStyle w:val="spellingerror"/>
        </w:rPr>
        <w:t>Стегній</w:t>
      </w:r>
      <w:proofErr w:type="spellEnd"/>
      <w:r>
        <w:rPr>
          <w:rStyle w:val="normaltextrun"/>
        </w:rPr>
        <w:t> Олександр</w:t>
      </w:r>
      <w:r>
        <w:rPr>
          <w:rStyle w:val="eop"/>
        </w:rPr>
        <w:t> </w:t>
      </w:r>
    </w:p>
    <w:p w:rsidR="001513D5" w:rsidRDefault="001513D5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</w:rPr>
        <w:t>Суслов Антон</w:t>
      </w:r>
      <w:r>
        <w:rPr>
          <w:rStyle w:val="eop"/>
        </w:rPr>
        <w:t> </w:t>
      </w:r>
    </w:p>
    <w:p w:rsidR="001513D5" w:rsidRDefault="001513D5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</w:rPr>
      </w:pPr>
      <w:proofErr w:type="spellStart"/>
      <w:r>
        <w:rPr>
          <w:rStyle w:val="normaltextrun"/>
        </w:rPr>
        <w:t>Тимків</w:t>
      </w:r>
      <w:proofErr w:type="spellEnd"/>
      <w:r>
        <w:rPr>
          <w:rStyle w:val="normaltextrun"/>
        </w:rPr>
        <w:t xml:space="preserve"> Ярополк</w:t>
      </w:r>
      <w:r>
        <w:rPr>
          <w:rStyle w:val="eop"/>
        </w:rPr>
        <w:t> </w:t>
      </w:r>
    </w:p>
    <w:p w:rsidR="002E399D" w:rsidRDefault="001513D5" w:rsidP="00CD208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</w:rPr>
      </w:pPr>
      <w:proofErr w:type="spellStart"/>
      <w:r>
        <w:rPr>
          <w:rStyle w:val="spellingerror"/>
        </w:rPr>
        <w:t>Трюхан</w:t>
      </w:r>
      <w:proofErr w:type="spellEnd"/>
      <w:r>
        <w:rPr>
          <w:rStyle w:val="normaltextrun"/>
        </w:rPr>
        <w:t> Вадим</w:t>
      </w:r>
      <w:r>
        <w:rPr>
          <w:rStyle w:val="eop"/>
        </w:rPr>
        <w:t> </w:t>
      </w:r>
    </w:p>
    <w:p w:rsidR="00BF58F3" w:rsidRDefault="002E399D" w:rsidP="00CD2085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</w:pPr>
      <w:proofErr w:type="spellStart"/>
      <w:r>
        <w:rPr>
          <w:rStyle w:val="spellingerror"/>
        </w:rPr>
        <w:t>Черевко</w:t>
      </w:r>
      <w:proofErr w:type="spellEnd"/>
      <w:r>
        <w:rPr>
          <w:rStyle w:val="eop"/>
        </w:rPr>
        <w:t> </w:t>
      </w:r>
      <w:r>
        <w:rPr>
          <w:rStyle w:val="normaltextrun"/>
        </w:rPr>
        <w:t xml:space="preserve"> </w:t>
      </w:r>
      <w:r w:rsidR="00BF58F3">
        <w:rPr>
          <w:rStyle w:val="normaltextrun"/>
        </w:rPr>
        <w:t>Вікторія </w:t>
      </w:r>
    </w:p>
    <w:p w:rsidR="00E113B6" w:rsidRDefault="001B22B3" w:rsidP="00CD2085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</w:pPr>
      <w:r w:rsidRPr="001B22B3">
        <w:rPr>
          <w:rStyle w:val="normaltextrun"/>
          <w:color w:val="000000"/>
          <w:shd w:val="clear" w:color="auto" w:fill="FFFFFF"/>
        </w:rPr>
        <w:t>Щербина Микола</w:t>
      </w:r>
      <w:r w:rsidRPr="001B22B3">
        <w:rPr>
          <w:rStyle w:val="eop"/>
          <w:color w:val="000000"/>
          <w:shd w:val="clear" w:color="auto" w:fill="FFFFFF"/>
        </w:rPr>
        <w:t> </w:t>
      </w:r>
    </w:p>
    <w:p w:rsidR="00E113B6" w:rsidRDefault="00E113B6" w:rsidP="00CD2085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</w:pPr>
      <w:proofErr w:type="spellStart"/>
      <w:r>
        <w:rPr>
          <w:rStyle w:val="spellingerror"/>
        </w:rPr>
        <w:t>Штефаньо</w:t>
      </w:r>
      <w:proofErr w:type="spellEnd"/>
      <w:r>
        <w:rPr>
          <w:rStyle w:val="eop"/>
        </w:rPr>
        <w:t> </w:t>
      </w:r>
      <w:r w:rsidR="001B22B3">
        <w:rPr>
          <w:rStyle w:val="normaltextrun"/>
        </w:rPr>
        <w:t>Оксана</w:t>
      </w:r>
    </w:p>
    <w:p w:rsidR="00BF58F3" w:rsidRDefault="00BF58F3" w:rsidP="00BF58F3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58-65. Експерти виявили бажання залишитись анонімними</w:t>
      </w:r>
      <w:r>
        <w:rPr>
          <w:rStyle w:val="eop"/>
        </w:rPr>
        <w:t> </w:t>
      </w:r>
    </w:p>
    <w:p w:rsidR="0030249A" w:rsidRPr="004C24F9" w:rsidRDefault="0030249A"/>
    <w:sectPr w:rsidR="0030249A" w:rsidRPr="004C24F9" w:rsidSect="00177706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04966"/>
    <w:multiLevelType w:val="hybridMultilevel"/>
    <w:tmpl w:val="FA2AE1E6"/>
    <w:lvl w:ilvl="0" w:tplc="0422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F19BB"/>
    <w:multiLevelType w:val="hybridMultilevel"/>
    <w:tmpl w:val="F822F0B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E794C"/>
    <w:multiLevelType w:val="multilevel"/>
    <w:tmpl w:val="39028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9A12CC"/>
    <w:multiLevelType w:val="multilevel"/>
    <w:tmpl w:val="933040B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2E06A8"/>
    <w:multiLevelType w:val="multilevel"/>
    <w:tmpl w:val="FB72F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B24DFA"/>
    <w:multiLevelType w:val="multilevel"/>
    <w:tmpl w:val="21982F1A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723"/>
    <w:rsid w:val="00034BC2"/>
    <w:rsid w:val="0003559F"/>
    <w:rsid w:val="00043274"/>
    <w:rsid w:val="000877B7"/>
    <w:rsid w:val="000E740B"/>
    <w:rsid w:val="001513D5"/>
    <w:rsid w:val="00163F03"/>
    <w:rsid w:val="00177706"/>
    <w:rsid w:val="001B22B3"/>
    <w:rsid w:val="00216421"/>
    <w:rsid w:val="00221F48"/>
    <w:rsid w:val="00224189"/>
    <w:rsid w:val="0025701E"/>
    <w:rsid w:val="002E399D"/>
    <w:rsid w:val="0030249A"/>
    <w:rsid w:val="003305FB"/>
    <w:rsid w:val="00352FC6"/>
    <w:rsid w:val="003D484A"/>
    <w:rsid w:val="004C24F9"/>
    <w:rsid w:val="005202B0"/>
    <w:rsid w:val="00540FF5"/>
    <w:rsid w:val="00575DBF"/>
    <w:rsid w:val="00582E1B"/>
    <w:rsid w:val="005E32D6"/>
    <w:rsid w:val="006B2F03"/>
    <w:rsid w:val="006B362B"/>
    <w:rsid w:val="00853CE9"/>
    <w:rsid w:val="00876945"/>
    <w:rsid w:val="008926B2"/>
    <w:rsid w:val="00A22E5F"/>
    <w:rsid w:val="00A80B84"/>
    <w:rsid w:val="00AB5AC0"/>
    <w:rsid w:val="00AB6ABA"/>
    <w:rsid w:val="00B92861"/>
    <w:rsid w:val="00BD6238"/>
    <w:rsid w:val="00BF58F3"/>
    <w:rsid w:val="00C03BB2"/>
    <w:rsid w:val="00C2178A"/>
    <w:rsid w:val="00C44DBD"/>
    <w:rsid w:val="00C70401"/>
    <w:rsid w:val="00CD2085"/>
    <w:rsid w:val="00D1088A"/>
    <w:rsid w:val="00E03576"/>
    <w:rsid w:val="00E113B6"/>
    <w:rsid w:val="00E41723"/>
    <w:rsid w:val="00E524E5"/>
    <w:rsid w:val="00E6744A"/>
    <w:rsid w:val="00FC51ED"/>
    <w:rsid w:val="00FD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5119B-FCCE-444E-968A-A6F301D52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E41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wacimagecontainer">
    <w:name w:val="wacimagecontainer"/>
    <w:basedOn w:val="a0"/>
    <w:rsid w:val="00E41723"/>
  </w:style>
  <w:style w:type="character" w:customStyle="1" w:styleId="textrun">
    <w:name w:val="textrun"/>
    <w:basedOn w:val="a0"/>
    <w:rsid w:val="00E41723"/>
  </w:style>
  <w:style w:type="character" w:customStyle="1" w:styleId="eop">
    <w:name w:val="eop"/>
    <w:basedOn w:val="a0"/>
    <w:rsid w:val="00E41723"/>
  </w:style>
  <w:style w:type="character" w:customStyle="1" w:styleId="normaltextrun">
    <w:name w:val="normaltextrun"/>
    <w:basedOn w:val="a0"/>
    <w:rsid w:val="00E41723"/>
  </w:style>
  <w:style w:type="character" w:customStyle="1" w:styleId="spellingerror">
    <w:name w:val="spellingerror"/>
    <w:basedOn w:val="a0"/>
    <w:rsid w:val="00E41723"/>
  </w:style>
  <w:style w:type="character" w:customStyle="1" w:styleId="wacimageplaceholder">
    <w:name w:val="wacimageplaceholder"/>
    <w:basedOn w:val="a0"/>
    <w:rsid w:val="00E41723"/>
  </w:style>
  <w:style w:type="character" w:customStyle="1" w:styleId="wacprogress">
    <w:name w:val="wacprogress"/>
    <w:basedOn w:val="a0"/>
    <w:rsid w:val="00E41723"/>
  </w:style>
  <w:style w:type="character" w:customStyle="1" w:styleId="wacimageplaceholderfiller">
    <w:name w:val="wacimageplaceholderfiller"/>
    <w:basedOn w:val="a0"/>
    <w:rsid w:val="00E41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8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6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3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0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79311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4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03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63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8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85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9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3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48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95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6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42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50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4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9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90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25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499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73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21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83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74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2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97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90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14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04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05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9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74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06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07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23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9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6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26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7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26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1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67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28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43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71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33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0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4092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1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16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91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7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6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4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73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9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52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20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9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0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89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08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68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78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83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712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8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73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23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6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0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8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7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9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9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5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90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66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742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6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6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22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4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93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29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86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31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185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6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2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5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23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84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02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40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8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31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0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64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24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43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2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5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8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5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55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15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865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40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17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2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1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20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36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0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03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30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066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5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55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7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49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63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84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53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8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3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54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48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3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34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5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08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29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49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161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50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2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62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553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05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16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5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52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4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60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1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794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17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191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76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62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87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11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8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4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98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7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3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54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94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4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4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2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9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1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8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7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02305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2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81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8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6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66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4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282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4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06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0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2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170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64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91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9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36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8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9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0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8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26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70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08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76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80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80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5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548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7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66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89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85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778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36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17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2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41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68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5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6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7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73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35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87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7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07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1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59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0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81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6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27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54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047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4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7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30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3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20786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0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91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0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8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184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7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4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017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43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33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51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1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255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64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5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4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8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05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74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15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40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01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9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8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27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40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32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6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975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9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13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60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75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2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78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62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99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58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8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93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2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6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25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57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37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96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1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03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57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91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07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35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4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32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5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94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90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93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0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72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93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13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671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67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30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8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09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86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5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34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0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49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9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4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77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03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10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5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26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3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15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6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8796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31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07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10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65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10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6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62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1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02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1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56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85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9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15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46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1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0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50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3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26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0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2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039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1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86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8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76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07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44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1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38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37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2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9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1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20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16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96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05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7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10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2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0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6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3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61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19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422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80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88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1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71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81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25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0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49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80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6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33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8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5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27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05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18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1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795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4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49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80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94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9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62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01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8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00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1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55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0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1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35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76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9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7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72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34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91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10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67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38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3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1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0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1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81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9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10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8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1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19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0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34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5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17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9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391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96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11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0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29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5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8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26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8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59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80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49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4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021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49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10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93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6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1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70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82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16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58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552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2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7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52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99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89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73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1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21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09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56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5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2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2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3092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8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79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30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5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1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1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85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51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9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43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55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65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8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330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2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23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2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39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82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5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8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49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87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733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305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1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51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1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44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82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36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1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0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4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8711</Words>
  <Characters>4966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</dc:creator>
  <cp:keywords/>
  <dc:description/>
  <cp:lastModifiedBy>Iryna</cp:lastModifiedBy>
  <cp:revision>8</cp:revision>
  <dcterms:created xsi:type="dcterms:W3CDTF">2021-06-13T14:57:00Z</dcterms:created>
  <dcterms:modified xsi:type="dcterms:W3CDTF">2021-06-14T08:25:00Z</dcterms:modified>
</cp:coreProperties>
</file>