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A6C8D" w14:textId="6D59A95F" w:rsidR="00D04A5F" w:rsidRDefault="00D04A5F">
      <w:pPr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 w:rsidRPr="00DC791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EECFDB" wp14:editId="77B1ABBF">
            <wp:extent cx="5940425" cy="1116330"/>
            <wp:effectExtent l="0" t="0" r="3175" b="7620"/>
            <wp:docPr id="8" name="image1.png" descr="Timeli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Timeline&#10;&#10;Description automatically generated with medium confidence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A377B" w14:textId="21417BAA" w:rsidR="000F1A90" w:rsidRPr="000F1A90" w:rsidRDefault="00A40A3F" w:rsidP="00D04A5F">
      <w:pPr>
        <w:spacing w:line="257" w:lineRule="auto"/>
        <w:ind w:left="720" w:hanging="720"/>
        <w:jc w:val="center"/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День української писемності та мови</w:t>
      </w:r>
      <w:r w:rsidR="009B1826"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-</w:t>
      </w:r>
      <w:r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2021: </w:t>
      </w:r>
    </w:p>
    <w:p w14:paraId="3C3E2759" w14:textId="75BF5414" w:rsidR="00D04A5F" w:rsidRPr="000F1A90" w:rsidRDefault="009B1826" w:rsidP="00D04A5F">
      <w:pPr>
        <w:spacing w:line="257" w:lineRule="auto"/>
        <w:ind w:left="720" w:hanging="720"/>
        <w:jc w:val="center"/>
        <w:rPr>
          <w:rFonts w:ascii="Times New Roman" w:eastAsia="Times New Roman" w:hAnsi="Times New Roman"/>
          <w:b/>
          <w:bCs/>
          <w:i/>
          <w:sz w:val="32"/>
          <w:szCs w:val="32"/>
        </w:rPr>
      </w:pPr>
      <w:r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ч</w:t>
      </w:r>
      <w:r w:rsidR="00D04A5F"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и стає державної мови більше у публічному просторі?</w:t>
      </w:r>
    </w:p>
    <w:p w14:paraId="33845A2F" w14:textId="2EF6F0AD" w:rsidR="00E37221" w:rsidRDefault="00D04A5F" w:rsidP="00D04A5F">
      <w:pPr>
        <w:spacing w:before="240" w:line="240" w:lineRule="auto"/>
        <w:ind w:firstLine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DC7918">
        <w:rPr>
          <w:rFonts w:ascii="Times New Roman" w:hAnsi="Times New Roman"/>
          <w:i/>
          <w:iCs/>
          <w:sz w:val="24"/>
          <w:szCs w:val="24"/>
        </w:rPr>
        <w:t xml:space="preserve">Загальнонаціональне опитування проведене Фондом «Демократичні ініціативи» імені Ілька Кучеріва спільно з </w:t>
      </w:r>
      <w:r>
        <w:rPr>
          <w:rFonts w:ascii="Times New Roman" w:hAnsi="Times New Roman"/>
          <w:i/>
          <w:iCs/>
          <w:sz w:val="24"/>
          <w:szCs w:val="24"/>
        </w:rPr>
        <w:t xml:space="preserve">соціологічною службою Центру Разумкова </w:t>
      </w:r>
      <w:r w:rsidRPr="00DC7918">
        <w:rPr>
          <w:rFonts w:ascii="Times New Roman" w:hAnsi="Times New Roman"/>
          <w:i/>
          <w:iCs/>
          <w:sz w:val="24"/>
          <w:szCs w:val="24"/>
        </w:rPr>
        <w:t>з</w:t>
      </w:r>
      <w:r w:rsidR="00B61434" w:rsidRPr="007A4B9B">
        <w:rPr>
          <w:rFonts w:ascii="Times New Roman" w:hAnsi="Times New Roman"/>
          <w:i/>
          <w:iCs/>
          <w:sz w:val="24"/>
          <w:szCs w:val="24"/>
        </w:rPr>
        <w:t xml:space="preserve"> 29 липня по 4 серпня </w:t>
      </w:r>
      <w:r w:rsidR="00B61434" w:rsidRPr="00DC7918">
        <w:rPr>
          <w:rFonts w:ascii="Times New Roman" w:hAnsi="Times New Roman"/>
          <w:i/>
          <w:iCs/>
          <w:sz w:val="24"/>
          <w:szCs w:val="24"/>
        </w:rPr>
        <w:t xml:space="preserve">2021 року </w:t>
      </w:r>
      <w:r w:rsidRPr="00DC7918">
        <w:rPr>
          <w:rFonts w:ascii="Times New Roman" w:hAnsi="Times New Roman"/>
          <w:i/>
          <w:iCs/>
          <w:sz w:val="24"/>
          <w:szCs w:val="24"/>
        </w:rPr>
        <w:t xml:space="preserve">в усіх регіонах України за винятком Автономної Республіки Крим та окупованих територій Донецької та Луганської областей. </w:t>
      </w:r>
    </w:p>
    <w:p w14:paraId="13FF8147" w14:textId="59E86574" w:rsidR="00D04A5F" w:rsidRDefault="00D04A5F" w:rsidP="004F530E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DC7918">
        <w:rPr>
          <w:rFonts w:ascii="Times New Roman" w:hAnsi="Times New Roman"/>
          <w:i/>
          <w:iCs/>
          <w:sz w:val="24"/>
          <w:szCs w:val="24"/>
        </w:rPr>
        <w:t>Опитування проведено методом особистого інтерв'ю за місцем проживання респондентів.  Загалом опитано 20</w:t>
      </w:r>
      <w:r w:rsidR="00E37221">
        <w:rPr>
          <w:rFonts w:ascii="Times New Roman" w:hAnsi="Times New Roman"/>
          <w:i/>
          <w:iCs/>
          <w:sz w:val="24"/>
          <w:szCs w:val="24"/>
        </w:rPr>
        <w:t>19</w:t>
      </w:r>
      <w:r w:rsidRPr="00DC7918">
        <w:rPr>
          <w:rFonts w:ascii="Times New Roman" w:hAnsi="Times New Roman"/>
          <w:i/>
          <w:iCs/>
          <w:sz w:val="24"/>
          <w:szCs w:val="24"/>
        </w:rPr>
        <w:t xml:space="preserve">  респондентів/-ок віком від 18 років. Теоретична похибка вибірки не перевищує 2,</w:t>
      </w:r>
      <w:r w:rsidR="00E37221">
        <w:rPr>
          <w:rFonts w:ascii="Times New Roman" w:hAnsi="Times New Roman"/>
          <w:i/>
          <w:iCs/>
          <w:sz w:val="24"/>
          <w:szCs w:val="24"/>
        </w:rPr>
        <w:t>3</w:t>
      </w:r>
      <w:r w:rsidRPr="00DC7918">
        <w:rPr>
          <w:rFonts w:ascii="Times New Roman" w:hAnsi="Times New Roman"/>
          <w:i/>
          <w:iCs/>
          <w:sz w:val="24"/>
          <w:szCs w:val="24"/>
        </w:rPr>
        <w:t xml:space="preserve">%. </w:t>
      </w:r>
      <w:r w:rsidR="00E37221" w:rsidRPr="00E37221">
        <w:rPr>
          <w:rFonts w:ascii="Times New Roman" w:hAnsi="Times New Roman"/>
          <w:i/>
          <w:iCs/>
          <w:sz w:val="24"/>
          <w:szCs w:val="24"/>
        </w:rPr>
        <w:t>Фінансування опитування здійснювалося в межах проєкту МАТРА Посольства Королівства Нідерландів.</w:t>
      </w:r>
    </w:p>
    <w:p w14:paraId="13BC02CE" w14:textId="77777777" w:rsidR="004F530E" w:rsidRDefault="004F530E" w:rsidP="004F530E">
      <w:pPr>
        <w:spacing w:before="240" w:line="240" w:lineRule="auto"/>
        <w:ind w:firstLine="720"/>
        <w:jc w:val="both"/>
        <w:rPr>
          <w:rFonts w:ascii="Times New Roman" w:hAnsi="Times New Roman"/>
          <w:i/>
          <w:iCs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uk-UA" w:eastAsia="uk-UA"/>
        </w:rPr>
        <w:id w:val="1833944183"/>
        <w:docPartObj>
          <w:docPartGallery w:val="Table of Contents"/>
          <w:docPartUnique/>
        </w:docPartObj>
      </w:sdtPr>
      <w:sdtEndPr>
        <w:rPr>
          <w:rFonts w:ascii="Calibri" w:hAnsi="Calibri" w:cs="Calibri"/>
          <w:noProof/>
          <w:sz w:val="22"/>
          <w:szCs w:val="22"/>
        </w:rPr>
      </w:sdtEndPr>
      <w:sdtContent>
        <w:p w14:paraId="2EC46617" w14:textId="77777777" w:rsidR="004F530E" w:rsidRPr="00A40A3F" w:rsidRDefault="004F530E" w:rsidP="004F530E">
          <w:pPr>
            <w:pStyle w:val="aff5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</w:pPr>
          <w:r w:rsidRPr="00A40A3F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14:paraId="3F8D3E3F" w14:textId="46AEC46E" w:rsidR="004F530E" w:rsidRPr="00C1192D" w:rsidRDefault="004F530E" w:rsidP="004F530E">
          <w:pPr>
            <w:pStyle w:val="10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r w:rsidRPr="00A40A3F">
            <w:rPr>
              <w:rFonts w:ascii="Times New Roman" w:hAnsi="Times New Roman" w:cs="Times New Roman"/>
            </w:rPr>
            <w:fldChar w:fldCharType="begin"/>
          </w:r>
          <w:r w:rsidRPr="00A40A3F">
            <w:rPr>
              <w:rFonts w:ascii="Times New Roman" w:hAnsi="Times New Roman" w:cs="Times New Roman"/>
            </w:rPr>
            <w:instrText xml:space="preserve"> TOC \o "1-3" \h \z \u </w:instrText>
          </w:r>
          <w:r w:rsidRPr="00A40A3F">
            <w:rPr>
              <w:rFonts w:ascii="Times New Roman" w:hAnsi="Times New Roman" w:cs="Times New Roman"/>
            </w:rPr>
            <w:fldChar w:fldCharType="separate"/>
          </w:r>
          <w:hyperlink w:anchor="_Toc87260354" w:history="1"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Основні результати дослідження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2</w:t>
          </w:r>
        </w:p>
        <w:p w14:paraId="2899D214" w14:textId="0AFAEC18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5" w:history="1">
            <w:r w:rsidR="004F530E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1. </w:t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Чи підтримують українці норму «мовного закону» щодо обслуговування українською мовою при </w:t>
            </w:r>
            <w:r w:rsidR="004F530E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 xml:space="preserve">збереженні </w:t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обслуговування клієнтів іншими мовами на їх прохання?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2</w:t>
          </w:r>
        </w:p>
        <w:p w14:paraId="301CFEEA" w14:textId="17AF5758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6" w:history="1">
            <w:r w:rsidR="004F530E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2. </w:t>
            </w:r>
            <w:r w:rsidR="004F530E" w:rsidRPr="00E9427C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помітили українці зміни у частоті вживання української мови у сфері обслуговування?</w:t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.</w:t>
            </w:r>
            <w:r w:rsidR="004F530E">
              <w:rPr>
                <w:rFonts w:ascii="Times New Roman" w:hAnsi="Times New Roman" w:cs="Times New Roman"/>
                <w:b/>
                <w:bCs/>
                <w:noProof/>
                <w:webHidden/>
                <w:lang w:val="en-US"/>
              </w:rPr>
              <w:t>........................................................................................................................................</w:t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3</w:t>
          </w:r>
        </w:p>
        <w:p w14:paraId="636C32F1" w14:textId="453E1E3D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7" w:history="1">
            <w:r w:rsidR="004F530E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3. </w:t>
            </w:r>
            <w:r w:rsidR="004F530E" w:rsidRPr="00E9427C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переходять українці на мову співрозмовника при спілкуванні та як співвідносяться рідна мова громадян та мова, якою вони фактично спілкуються?</w:t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.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4</w:t>
          </w:r>
        </w:p>
        <w:p w14:paraId="48EB42E2" w14:textId="5340830E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8" w:history="1">
            <w:r w:rsidR="004F530E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4. </w:t>
            </w:r>
            <w:r w:rsidR="004F530E" w:rsidRPr="00E9427C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Яку мову українці у різних регіонах та різного віку вважають рідною?</w:t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.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5</w:t>
          </w:r>
        </w:p>
        <w:p w14:paraId="0471B132" w14:textId="37F32C41" w:rsidR="004F530E" w:rsidRPr="00C1192D" w:rsidRDefault="006C37C6" w:rsidP="004F530E">
          <w:pPr>
            <w:pStyle w:val="10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9" w:history="1"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РЕЗУЛЬТАТИ ОПИТУВАННЯ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6</w:t>
          </w:r>
        </w:p>
        <w:p w14:paraId="18A77D85" w14:textId="30917C55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0" w:history="1"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4F530E"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підтримують українці норму «мовного закону» щодо обслуговування українською мовою при можливості обслуговування клієнтів іншими мовами на їх прохання?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6</w:t>
          </w:r>
        </w:p>
        <w:p w14:paraId="6C870D30" w14:textId="4B8EF8D6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1" w:history="1"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i/>
                <w:noProof/>
              </w:rPr>
              <w:t>2.</w:t>
            </w:r>
            <w:r w:rsidR="004F530E"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помітили українці зміни у частоті вживання української мови у сфері обслуговування?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7</w:t>
          </w:r>
        </w:p>
        <w:p w14:paraId="1411DB48" w14:textId="68A27063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2" w:history="1"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4F530E"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="004F530E" w:rsidRPr="00E9427C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переходять українці на мову співрозмовника при спілкуванні та як співвідносяться рідна мова громадян та мова, якою вони фактично спілкуються?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7</w:t>
          </w:r>
        </w:p>
        <w:p w14:paraId="0C1621EA" w14:textId="64EF9D76" w:rsidR="004F530E" w:rsidRPr="00C1192D" w:rsidRDefault="006C37C6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3" w:history="1">
            <w:r w:rsidR="004F530E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4</w:t>
            </w:r>
            <w:r w:rsidR="004F530E" w:rsidRPr="00C1192D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.</w:t>
            </w:r>
            <w:r w:rsidR="004F530E"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="004F530E" w:rsidRPr="00E9427C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>Яку мову українці у різних регіонах та різного віку вважають рідною?</w:t>
            </w:r>
            <w:r w:rsidR="004F530E"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8</w:t>
          </w:r>
        </w:p>
        <w:p w14:paraId="15FAEBE8" w14:textId="3BAA9C23" w:rsidR="004F530E" w:rsidRPr="004F530E" w:rsidRDefault="004F530E" w:rsidP="004F530E">
          <w:pPr>
            <w:pStyle w:val="a4"/>
            <w:spacing w:line="240" w:lineRule="auto"/>
            <w:ind w:left="0"/>
            <w:jc w:val="both"/>
            <w:rPr>
              <w:b/>
              <w:bCs/>
              <w:noProof/>
            </w:rPr>
          </w:pPr>
          <w:r w:rsidRPr="00A40A3F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4832135A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EF437C8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0CC27B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8DC5D3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D36946" w14:textId="77777777" w:rsidR="004F530E" w:rsidRPr="00B13FA2" w:rsidRDefault="004F530E" w:rsidP="004F530E">
      <w:pPr>
        <w:pStyle w:val="1"/>
        <w:jc w:val="center"/>
        <w:rPr>
          <w:sz w:val="24"/>
          <w:szCs w:val="24"/>
        </w:rPr>
      </w:pPr>
      <w:bookmarkStart w:id="1" w:name="_Toc87172369"/>
      <w:r w:rsidRPr="00B13FA2">
        <w:rPr>
          <w:sz w:val="24"/>
          <w:szCs w:val="24"/>
        </w:rPr>
        <w:lastRenderedPageBreak/>
        <w:t>Основні результати дослідження</w:t>
      </w:r>
      <w:bookmarkEnd w:id="1"/>
    </w:p>
    <w:p w14:paraId="1E03687A" w14:textId="64C4FE57" w:rsidR="007E201A" w:rsidRPr="004F530E" w:rsidRDefault="004F530E" w:rsidP="00564766">
      <w:pPr>
        <w:pStyle w:val="a4"/>
        <w:numPr>
          <w:ilvl w:val="0"/>
          <w:numId w:val="23"/>
        </w:numPr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55% українців підтримують норму «мовного закону» про обслуговування українською мовою при збереженні можливості </w:t>
      </w:r>
      <w:r w:rsidR="00AF23D6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обслуговування клієнтів іншими мовами на їх</w:t>
      </w:r>
      <w:r w:rsidR="006B0243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нє</w:t>
      </w:r>
      <w:r w:rsidR="00AF23D6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прохання. 21% таку норму не підтриму</w:t>
      </w:r>
      <w:r w:rsidR="006B0243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є</w:t>
      </w:r>
      <w:r w:rsidR="00AF23D6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і ще майже для 18% українців це байдуже. </w:t>
      </w:r>
    </w:p>
    <w:p w14:paraId="65D88A22" w14:textId="75D63210" w:rsidR="0005029D" w:rsidRDefault="00AF23D6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Найбільше тих, хто підтримує обов’язкове обслуговування державною мовою у Західному та Центральному регіонах – 74% та 62% </w:t>
      </w:r>
      <w:r w:rsidR="005B7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(натомість 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не підтримують 11% та 14% відповідно). На Півдні та Сході України приблизно однакові частки тих, хто підтримує та не підтримує цю норму закону: на Півдні 33% підтримують, а 37% </w:t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 ні, натомість на Сході 38% підтримують, а майже 33% </w:t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 ні. </w:t>
      </w:r>
      <w:r w:rsidR="006B024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 обох цих регіонах </w:t>
      </w:r>
      <w:r w:rsidR="005B7F81">
        <w:rPr>
          <w:rFonts w:ascii="Times New Roman" w:eastAsia="Times New Roman" w:hAnsi="Times New Roman" w:cs="Times New Roman"/>
          <w:sz w:val="24"/>
          <w:szCs w:val="24"/>
        </w:rPr>
        <w:t>також</w:t>
      </w:r>
      <w:r w:rsidR="00E005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>близько 30% тих, хто не визначився зі своїм ставленням або для кого це байдуже.</w:t>
      </w:r>
    </w:p>
    <w:p w14:paraId="6403A5AA" w14:textId="577C8F34" w:rsidR="004F530E" w:rsidRPr="00B13FA2" w:rsidRDefault="005B7F81" w:rsidP="00C924E4">
      <w:pPr>
        <w:spacing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8EA6B7" wp14:editId="5E52AD2A">
            <wp:extent cx="5940425" cy="2725420"/>
            <wp:effectExtent l="0" t="0" r="3175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37DB" w14:textId="77777777" w:rsidR="005B7F81" w:rsidRDefault="0005029D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>Немає суттєвих вікових відмінностей у ставленні до норми закону щодо обслуговування українською</w:t>
      </w:r>
      <w:r w:rsidR="00D82B8E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можливості обслуговування клієнтів іншими мовами на їх</w:t>
      </w:r>
      <w:r w:rsidR="00F4710D">
        <w:rPr>
          <w:rFonts w:ascii="Times New Roman" w:eastAsia="Times New Roman" w:hAnsi="Times New Roman" w:cs="Times New Roman"/>
          <w:sz w:val="24"/>
          <w:szCs w:val="24"/>
        </w:rPr>
        <w:t>нє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прохання.</w:t>
      </w:r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Однак є відмінності за політичними вподобаннями. Найбільше підтримують цю норму закону прихильники 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ЄС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(74%), 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Слуги народу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Батьківщини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>64% та 63% відповідно),  очікувано значно менше її підтримують прихильники ОПЗЖ (29%).</w:t>
      </w:r>
    </w:p>
    <w:p w14:paraId="3328B360" w14:textId="5E811D16" w:rsidR="00620646" w:rsidRPr="00B13FA2" w:rsidRDefault="005B7F81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45BB1F" wp14:editId="18B9C47F">
            <wp:extent cx="5940425" cy="2830830"/>
            <wp:effectExtent l="0" t="0" r="3175" b="762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778B58" w14:textId="77777777" w:rsidR="00417AB6" w:rsidRDefault="00417AB6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00A" w14:textId="3F9D8393" w:rsidR="00620646" w:rsidRDefault="00620646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Істотно впливає на сприйняття цієї норми закону рідна мова респондентів. Серед тих, для кого рідною мовою є українська, 63% підтримують обслуговування українською, а серед тих, для кого рідною є російська – 26%. При цьому рідна мова є навіть більш значущим фактором, ніж регіон походження респондентів. </w:t>
      </w:r>
      <w:r w:rsidR="00CF0942" w:rsidRPr="00B13FA2">
        <w:rPr>
          <w:rFonts w:ascii="Times New Roman" w:eastAsia="Times New Roman" w:hAnsi="Times New Roman" w:cs="Times New Roman"/>
          <w:sz w:val="24"/>
          <w:szCs w:val="24"/>
        </w:rPr>
        <w:t>Серед тих мешканців Півдня та Сходу, для яких рідною мовою є українська, більшість підтримують норму закону. Натомість носії російської мови навіть на Заході та в Центрі дещо не підтримують цю норму закону, ніж підтримують.</w:t>
      </w:r>
    </w:p>
    <w:p w14:paraId="46A2409A" w14:textId="59952F5B" w:rsidR="00417AB6" w:rsidRPr="00B13FA2" w:rsidRDefault="00417AB6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46A6FA" wp14:editId="721B50FD">
            <wp:extent cx="5940425" cy="2844165"/>
            <wp:effectExtent l="0" t="0" r="3175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7506" w14:textId="264BB4B0" w:rsidR="000A012D" w:rsidRPr="00B13FA2" w:rsidRDefault="000A012D" w:rsidP="00706D6F">
      <w:pPr>
        <w:pStyle w:val="a4"/>
        <w:numPr>
          <w:ilvl w:val="0"/>
          <w:numId w:val="21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>59% українців відзначають, що за їх</w:t>
      </w:r>
      <w:r w:rsidR="00BC556A">
        <w:rPr>
          <w:rFonts w:ascii="Times New Roman" w:eastAsia="Times New Roman" w:hAnsi="Times New Roman" w:cs="Times New Roman"/>
          <w:b/>
          <w:bCs/>
          <w:sz w:val="24"/>
          <w:szCs w:val="24"/>
        </w:rPr>
        <w:t>німи</w:t>
      </w:r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спостереженнями, за останні пів</w:t>
      </w:r>
      <w:r w:rsidR="00A55D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року використання української мови у сфері обслуговування та торгівлі стало більше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(26% сказали, що трохи більше, а 33%, що суттєво більше). Майже третина громадян (31%) не помітили будь-яких змін у частоті вживання української мови.</w:t>
      </w:r>
    </w:p>
    <w:p w14:paraId="53A2AB9B" w14:textId="69C2F002" w:rsidR="00706D6F" w:rsidRDefault="00BC556A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більшення </w:t>
      </w:r>
      <w:r w:rsidR="00C0631F">
        <w:rPr>
          <w:rFonts w:ascii="Times New Roman" w:eastAsia="Times New Roman" w:hAnsi="Times New Roman" w:cs="Times New Roman"/>
          <w:sz w:val="24"/>
          <w:szCs w:val="24"/>
        </w:rPr>
        <w:t xml:space="preserve">частоти 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використання державної мови 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помітили в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усіх регіонах. При цьому на Сході найчастіше (44%) говорили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що використання української 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  <w:u w:val="single"/>
        </w:rPr>
        <w:t>суттєво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росло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(і ще 20% 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завважували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, що збільшилося трохи). Однак на Півдні найчастіше </w:t>
      </w:r>
      <w:r w:rsidR="00C0631F">
        <w:rPr>
          <w:rFonts w:ascii="Times New Roman" w:eastAsia="Times New Roman" w:hAnsi="Times New Roman" w:cs="Times New Roman"/>
          <w:sz w:val="24"/>
          <w:szCs w:val="24"/>
        </w:rPr>
        <w:t>відзначали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, що з використанням мов нічого не змінилося (41%). </w:t>
      </w:r>
    </w:p>
    <w:p w14:paraId="767E5A4F" w14:textId="685B83E1" w:rsidR="00417AB6" w:rsidRPr="00B13FA2" w:rsidRDefault="00417AB6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DF4042" wp14:editId="73E1D420">
            <wp:extent cx="5940425" cy="3402965"/>
            <wp:effectExtent l="0" t="0" r="3175" b="6985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0563" w14:textId="7B59E05C" w:rsidR="00FF56F9" w:rsidRPr="00417AB6" w:rsidRDefault="00FF56F9" w:rsidP="00FF56F9">
      <w:pPr>
        <w:pStyle w:val="a4"/>
        <w:numPr>
          <w:ilvl w:val="0"/>
          <w:numId w:val="21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14% українців </w:t>
      </w:r>
      <w:r w:rsidR="001E6BE4" w:rsidRPr="00417AB6">
        <w:rPr>
          <w:rFonts w:ascii="Times New Roman" w:eastAsia="Times New Roman" w:hAnsi="Times New Roman" w:cs="Times New Roman"/>
          <w:b/>
          <w:sz w:val="24"/>
          <w:szCs w:val="24"/>
        </w:rPr>
        <w:t>зізнаються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, що вони</w:t>
      </w:r>
      <w:r w:rsidR="00B6143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 </w:t>
      </w:r>
      <w:r w:rsidR="00C0631F" w:rsidRPr="00417AB6">
        <w:rPr>
          <w:rFonts w:ascii="Times New Roman" w:eastAsia="Times New Roman" w:hAnsi="Times New Roman" w:cs="Times New Roman"/>
          <w:b/>
          <w:sz w:val="24"/>
          <w:szCs w:val="24"/>
        </w:rPr>
        <w:t>спілку</w:t>
      </w:r>
      <w:r w:rsidR="00B61434">
        <w:rPr>
          <w:rFonts w:ascii="Times New Roman" w:eastAsia="Times New Roman" w:hAnsi="Times New Roman" w:cs="Times New Roman"/>
          <w:b/>
          <w:sz w:val="24"/>
          <w:szCs w:val="24"/>
        </w:rPr>
        <w:t>ванні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 xml:space="preserve"> завжди переходять зі своєї рідної мови на мову, якою до них звертається співрозмовник (звісно, якщо вони цією мовою володіють). 41% переход</w:t>
      </w:r>
      <w:r w:rsidR="001E6BE4" w:rsidRPr="00417AB6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ть, але залежно від ситуації.  Ще майже 41% сказа</w:t>
      </w:r>
      <w:r w:rsidR="001E6BE4" w:rsidRPr="00417AB6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, що не переход</w:t>
      </w:r>
      <w:r w:rsidR="007D1B57" w:rsidRPr="00417AB6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ть ніколи.</w:t>
      </w:r>
    </w:p>
    <w:p w14:paraId="566DE668" w14:textId="512D1260" w:rsidR="00B61434" w:rsidRDefault="00B61434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26CA9C" wp14:editId="25FECA29">
            <wp:extent cx="5940425" cy="2437130"/>
            <wp:effectExtent l="0" t="0" r="3175" b="1270"/>
            <wp:docPr id="10" name="Picture 10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imelin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B59F" w14:textId="08AF8DC9" w:rsidR="00FF56F9" w:rsidRPr="00B13FA2" w:rsidRDefault="00FF56F9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В Україні </w:t>
      </w:r>
      <w:r w:rsidR="00F4379D">
        <w:rPr>
          <w:rFonts w:ascii="Times New Roman" w:eastAsia="Times New Roman" w:hAnsi="Times New Roman" w:cs="Times New Roman"/>
          <w:sz w:val="24"/>
          <w:szCs w:val="24"/>
        </w:rPr>
        <w:t>вочевидь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найчастіше такі ситуації </w:t>
      </w:r>
      <w:r w:rsidR="007D1B57">
        <w:rPr>
          <w:rFonts w:ascii="Times New Roman" w:eastAsia="Times New Roman" w:hAnsi="Times New Roman" w:cs="Times New Roman"/>
          <w:sz w:val="24"/>
          <w:szCs w:val="24"/>
        </w:rPr>
        <w:t>постають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з українською та російською мовою, коли носії російської переходять на українську з україномовними співрозмовниками або україномовні люди переходять на російську, якщо нею </w:t>
      </w:r>
      <w:r w:rsidR="00F4379D">
        <w:rPr>
          <w:rFonts w:ascii="Times New Roman" w:eastAsia="Times New Roman" w:hAnsi="Times New Roman" w:cs="Times New Roman"/>
          <w:sz w:val="24"/>
          <w:szCs w:val="24"/>
        </w:rPr>
        <w:t>розмовляє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їх</w:t>
      </w:r>
      <w:r w:rsidR="00F4379D">
        <w:rPr>
          <w:rFonts w:ascii="Times New Roman" w:eastAsia="Times New Roman" w:hAnsi="Times New Roman" w:cs="Times New Roman"/>
          <w:sz w:val="24"/>
          <w:szCs w:val="24"/>
        </w:rPr>
        <w:t>ній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співрозмовник. Ще одним способом подивитися на</w:t>
      </w:r>
      <w:r w:rsidR="004056E1" w:rsidRPr="00B13FA2">
        <w:rPr>
          <w:rFonts w:ascii="Times New Roman" w:eastAsia="Times New Roman" w:hAnsi="Times New Roman" w:cs="Times New Roman"/>
          <w:sz w:val="24"/>
          <w:szCs w:val="24"/>
        </w:rPr>
        <w:t xml:space="preserve"> цю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проблему </w:t>
      </w:r>
      <w:r w:rsidR="004056E1" w:rsidRPr="00B13FA2">
        <w:rPr>
          <w:rFonts w:ascii="Times New Roman" w:eastAsia="Times New Roman" w:hAnsi="Times New Roman" w:cs="Times New Roman"/>
          <w:sz w:val="24"/>
          <w:szCs w:val="24"/>
        </w:rPr>
        <w:t xml:space="preserve">є співвідношення тої мови, яку українці вважають своєю рідно, </w:t>
      </w:r>
      <w:r w:rsidR="007D1B57">
        <w:rPr>
          <w:rFonts w:ascii="Times New Roman" w:eastAsia="Times New Roman" w:hAnsi="Times New Roman" w:cs="Times New Roman"/>
          <w:sz w:val="24"/>
          <w:szCs w:val="24"/>
        </w:rPr>
        <w:t xml:space="preserve">з тією, </w:t>
      </w:r>
      <w:r w:rsidR="004056E1" w:rsidRPr="00B13FA2">
        <w:rPr>
          <w:rFonts w:ascii="Times New Roman" w:eastAsia="Times New Roman" w:hAnsi="Times New Roman" w:cs="Times New Roman"/>
          <w:sz w:val="24"/>
          <w:szCs w:val="24"/>
        </w:rPr>
        <w:t xml:space="preserve"> якою вони переважно спілкуються вдома.</w:t>
      </w:r>
    </w:p>
    <w:p w14:paraId="5A1391FE" w14:textId="5B4E0DD1" w:rsidR="004056E1" w:rsidRPr="00B13FA2" w:rsidRDefault="004056E1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Назагал частіше </w:t>
      </w:r>
      <w:r w:rsidR="007D1B57">
        <w:rPr>
          <w:rFonts w:ascii="Times New Roman" w:eastAsia="Times New Roman" w:hAnsi="Times New Roman" w:cs="Times New Roman"/>
          <w:sz w:val="24"/>
          <w:szCs w:val="24"/>
        </w:rPr>
        <w:t>стається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ситуація, коли люди, для яких рідною є українська мова, вдома здебільшого спілкуються російською. У масштабах країни з тих, для кого рідною є російська, 95% спілкуються нею ж і вдома. Натомість серед тих, для кого рідна українська, вдо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>ма нею ж спілкуються 77% (тобто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близько 20% попри 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 xml:space="preserve">те, що вважає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рідн</w:t>
      </w:r>
      <w:r w:rsidR="002F2EEB">
        <w:rPr>
          <w:rFonts w:ascii="Times New Roman" w:eastAsia="Times New Roman" w:hAnsi="Times New Roman" w:cs="Times New Roman"/>
          <w:sz w:val="24"/>
          <w:szCs w:val="24"/>
        </w:rPr>
        <w:t>ою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>мов</w:t>
      </w:r>
      <w:r w:rsidR="002F2EEB">
        <w:rPr>
          <w:rFonts w:ascii="Times New Roman" w:eastAsia="Times New Roman" w:hAnsi="Times New Roman" w:cs="Times New Roman"/>
          <w:sz w:val="24"/>
          <w:szCs w:val="24"/>
        </w:rPr>
        <w:t>ою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українську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вдома все ж </w:t>
      </w:r>
      <w:r w:rsidR="009D1452">
        <w:rPr>
          <w:rFonts w:ascii="Times New Roman" w:eastAsia="Times New Roman" w:hAnsi="Times New Roman" w:cs="Times New Roman"/>
          <w:sz w:val="24"/>
          <w:szCs w:val="24"/>
        </w:rPr>
        <w:t>розмовляють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російською).</w:t>
      </w:r>
    </w:p>
    <w:p w14:paraId="659CEBD9" w14:textId="45672D9A" w:rsidR="004056E1" w:rsidRPr="00B13FA2" w:rsidRDefault="004056E1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Ще більш виразно ця тенденція </w:t>
      </w:r>
      <w:r w:rsidR="00C372F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37935">
        <w:rPr>
          <w:rFonts w:ascii="Times New Roman" w:eastAsia="Times New Roman" w:hAnsi="Times New Roman" w:cs="Times New Roman"/>
          <w:sz w:val="24"/>
          <w:szCs w:val="24"/>
        </w:rPr>
        <w:t>омітна</w:t>
      </w:r>
      <w:r w:rsidR="00C372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у регіональному розрізі. 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На Заході та в Центрі здебільшого люди вдома </w:t>
      </w:r>
      <w:r w:rsidR="009D1452">
        <w:rPr>
          <w:rFonts w:ascii="Times New Roman" w:eastAsia="Times New Roman" w:hAnsi="Times New Roman" w:cs="Times New Roman"/>
          <w:sz w:val="24"/>
          <w:szCs w:val="24"/>
        </w:rPr>
        <w:t>спілкуються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 тією мовою, яка для них рідн</w:t>
      </w:r>
      <w:r w:rsidR="00F3793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>. Однак на Сході та Півдні майже половина респондентів, для яких українська є рідною, вдома переважно спілкуються російською. Цей розрив свідч</w:t>
      </w:r>
      <w:r w:rsidR="00F37935">
        <w:rPr>
          <w:rFonts w:ascii="Times New Roman" w:eastAsia="Times New Roman" w:hAnsi="Times New Roman" w:cs="Times New Roman"/>
          <w:sz w:val="24"/>
          <w:szCs w:val="24"/>
        </w:rPr>
        <w:t>ить про те,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 що на Півдні та Сході сприйняття української як рідної часто є радше маркером ідентичності, однак фактичне використання мов  ін</w:t>
      </w:r>
      <w:r w:rsidR="009D01E1">
        <w:rPr>
          <w:rFonts w:ascii="Times New Roman" w:eastAsia="Times New Roman" w:hAnsi="Times New Roman" w:cs="Times New Roman"/>
          <w:sz w:val="24"/>
          <w:szCs w:val="24"/>
        </w:rPr>
        <w:t>ак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>ш</w:t>
      </w:r>
      <w:r w:rsidR="00761AC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 з огляду на історичні умови.</w:t>
      </w:r>
    </w:p>
    <w:p w14:paraId="58D0FDB9" w14:textId="01E14CE9" w:rsidR="00B722B9" w:rsidRDefault="00B61434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504223" wp14:editId="13413BED">
            <wp:extent cx="5940425" cy="223012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AD04" w14:textId="77777777" w:rsidR="00B61434" w:rsidRDefault="00B61434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8E5BF3" w14:textId="77777777" w:rsidR="00B61434" w:rsidRPr="00B13FA2" w:rsidRDefault="00B61434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29A17" w14:textId="5C3D2D82" w:rsidR="00B61434" w:rsidRPr="003F5EBE" w:rsidRDefault="00B722B9" w:rsidP="00564766">
      <w:pPr>
        <w:pStyle w:val="a4"/>
        <w:numPr>
          <w:ilvl w:val="0"/>
          <w:numId w:val="21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78% українців вважають своєю рідною мовою українську, а 18% 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російську. </w:t>
      </w:r>
      <w:r w:rsidR="009D01E1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На Заході та в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Центрі майже абсолютна більшість </w:t>
      </w:r>
      <w:r w:rsidR="009D01E1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відзначає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, що українська є їх</w:t>
      </w:r>
      <w:r w:rsidR="009D01E1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ньою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рідною мовою. У Південному регіоні 56% назвали рідною українську і 41% – російську. На Сході 59% рідною вважають українську і 34% – російську. </w:t>
      </w:r>
    </w:p>
    <w:p w14:paraId="313E2339" w14:textId="37DA0465" w:rsidR="00B61434" w:rsidRDefault="00B61434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41E7637E" wp14:editId="203B8387">
            <wp:extent cx="5940425" cy="2273300"/>
            <wp:effectExtent l="0" t="0" r="3175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7CD7" w14:textId="42CE3D6A" w:rsidR="003B122B" w:rsidRPr="00B13FA2" w:rsidRDefault="003B122B" w:rsidP="003B122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>Вікові відмінності полягають у тому, що молоді люди дещо частіше вважають своєю рідною мовою ук</w:t>
      </w:r>
      <w:r w:rsidR="00C26D9A">
        <w:rPr>
          <w:rFonts w:ascii="Times New Roman" w:eastAsia="Times New Roman" w:hAnsi="Times New Roman" w:cs="Times New Roman"/>
          <w:sz w:val="24"/>
          <w:szCs w:val="24"/>
        </w:rPr>
        <w:t>раїнську. Серед молоді віком 18–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29 років українську вважають рідною 83%, а серед найстаршої групи </w:t>
      </w:r>
      <w:r w:rsidR="00761ACE">
        <w:rPr>
          <w:rFonts w:ascii="Times New Roman" w:eastAsia="Times New Roman" w:hAnsi="Times New Roman" w:cs="Times New Roman"/>
          <w:sz w:val="24"/>
          <w:szCs w:val="24"/>
        </w:rPr>
        <w:t xml:space="preserve">(респонденти, </w:t>
      </w:r>
      <w:r w:rsidR="00C26D9A">
        <w:rPr>
          <w:rFonts w:ascii="Times New Roman" w:eastAsia="Times New Roman" w:hAnsi="Times New Roman" w:cs="Times New Roman"/>
          <w:sz w:val="24"/>
          <w:szCs w:val="24"/>
        </w:rPr>
        <w:t>яким за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60) – 74%. 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Така сама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динаміка спостерігається, якщо аналізувати окремо Південь та Схід: 64% молоді Півдня та Сходу вважають рідною українську, натомість серед найстаршого покоління – 53%.</w:t>
      </w:r>
    </w:p>
    <w:p w14:paraId="5992BBED" w14:textId="6D406549" w:rsidR="003F5EBE" w:rsidRDefault="003F5EBE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7A9AD4" wp14:editId="62A2AFFD">
            <wp:extent cx="5940425" cy="2273300"/>
            <wp:effectExtent l="0" t="0" r="3175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DF98" w14:textId="32CCF3A8" w:rsidR="003B122B" w:rsidRPr="00B13FA2" w:rsidRDefault="003B122B" w:rsidP="003B122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Сприйняття рідної мови залежить і від типу поселення. Серед мешканців міст-мільйонників найбільше 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55%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рідною вважають українську, 40% 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російську. Серед мешканців менших міст та сіл українську називають рідною значно частіше.</w:t>
      </w:r>
      <w:r w:rsidR="00450D07" w:rsidRPr="00B13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178E11" w14:textId="32B20AB4" w:rsidR="003F5EBE" w:rsidRDefault="003F5EBE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515DC6" wp14:editId="2C7ED843">
            <wp:extent cx="5940425" cy="2376170"/>
            <wp:effectExtent l="0" t="0" r="3175" b="5080"/>
            <wp:docPr id="18" name="Picture 1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eam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C35F" w14:textId="19E6F033" w:rsidR="00450D07" w:rsidRPr="00B13FA2" w:rsidRDefault="00450D07" w:rsidP="003B122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lastRenderedPageBreak/>
        <w:t>Російську мову частіше за українську вважають рідною у містах-мільйонниках Півдня та Сходу України (55% – російську, 36% – українську). Знову ж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 xml:space="preserve"> таки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, в менших містах та селах Півдня та Сходу українську називають рідною близько двох третин населення, а російську – близько третини.</w:t>
      </w:r>
    </w:p>
    <w:p w14:paraId="5E68E07B" w14:textId="7878A705" w:rsidR="003F5EBE" w:rsidRDefault="003F5EBE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AC70F0" wp14:editId="7081C755">
            <wp:extent cx="5940425" cy="2574290"/>
            <wp:effectExtent l="0" t="0" r="3175" b="0"/>
            <wp:docPr id="19" name="Picture 19" descr="Graphical user interfac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ime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B662" w14:textId="4B9E057B" w:rsidR="00450D07" w:rsidRPr="00B13FA2" w:rsidRDefault="00450D07" w:rsidP="00450D0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>Імовірно, існує вікова динаміка й серед населення міст-міль</w:t>
      </w:r>
      <w:r w:rsidR="00F24CFD">
        <w:rPr>
          <w:rFonts w:ascii="Times New Roman" w:eastAsia="Times New Roman" w:hAnsi="Times New Roman" w:cs="Times New Roman"/>
          <w:sz w:val="24"/>
          <w:szCs w:val="24"/>
        </w:rPr>
        <w:t>йонників Півдня та Сходу (тобто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молодь у великих містах буде частіше сприймати українську рідною, аніж старше покоління). Однак цю тенденцію можливо буде перевірити у майбутніх опитуваннях із більшою вибіркою, адже такий аналіз </w:t>
      </w:r>
      <w:r w:rsidRPr="00B13FA2">
        <w:rPr>
          <w:rFonts w:ascii="Times New Roman" w:eastAsia="Times New Roman" w:hAnsi="Times New Roman" w:cs="Times New Roman"/>
          <w:bCs/>
          <w:sz w:val="24"/>
          <w:szCs w:val="24"/>
        </w:rPr>
        <w:t>вимагає залучення чотирьох змінних: регіону, віку, типу поселення та рідної мови респондента. Це призводить до низької наповненості груп</w:t>
      </w:r>
      <w:r w:rsidR="00187EB6" w:rsidRPr="00B13FA2">
        <w:rPr>
          <w:rFonts w:ascii="Times New Roman" w:eastAsia="Times New Roman" w:hAnsi="Times New Roman" w:cs="Times New Roman"/>
          <w:bCs/>
          <w:sz w:val="24"/>
          <w:szCs w:val="24"/>
        </w:rPr>
        <w:t xml:space="preserve">, аби результати такого аналізу можна було вважати надійними </w:t>
      </w:r>
      <w:r w:rsidR="00D13045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187EB6" w:rsidRPr="00B13FA2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опитуванні з вибіркою близько 2000 респондентів.</w:t>
      </w:r>
    </w:p>
    <w:p w14:paraId="58E0BA67" w14:textId="77777777" w:rsidR="00564766" w:rsidRDefault="00564766" w:rsidP="00564766">
      <w:pPr>
        <w:pStyle w:val="1"/>
        <w:jc w:val="center"/>
      </w:pPr>
      <w:bookmarkStart w:id="2" w:name="_Toc87172370"/>
    </w:p>
    <w:p w14:paraId="405BF94E" w14:textId="77777777" w:rsidR="00564766" w:rsidRDefault="00564766" w:rsidP="00564766">
      <w:pPr>
        <w:pStyle w:val="1"/>
        <w:jc w:val="center"/>
      </w:pPr>
    </w:p>
    <w:p w14:paraId="13B79178" w14:textId="77777777" w:rsidR="00564766" w:rsidRPr="00AC64E2" w:rsidRDefault="00564766" w:rsidP="00564766">
      <w:pPr>
        <w:pStyle w:val="1"/>
        <w:jc w:val="center"/>
      </w:pPr>
      <w:r w:rsidRPr="00AC64E2">
        <w:t>РЕЗУЛЬТАТИ ОПИТУВАННЯ</w:t>
      </w:r>
    </w:p>
    <w:p w14:paraId="04545A0D" w14:textId="75094ED8" w:rsidR="00564766" w:rsidRPr="00433C1A" w:rsidRDefault="00FF6093" w:rsidP="00564766">
      <w:pPr>
        <w:pStyle w:val="1"/>
        <w:numPr>
          <w:ilvl w:val="0"/>
          <w:numId w:val="22"/>
        </w:numPr>
        <w:spacing w:before="0"/>
        <w:ind w:left="0"/>
        <w:jc w:val="both"/>
        <w:rPr>
          <w:rFonts w:cs="Times New Roman"/>
          <w:szCs w:val="22"/>
        </w:rPr>
      </w:pPr>
      <w:bookmarkStart w:id="3" w:name="_Toc87172371"/>
      <w:r w:rsidRPr="00433C1A">
        <w:rPr>
          <w:rFonts w:cs="Times New Roman"/>
          <w:szCs w:val="22"/>
        </w:rPr>
        <w:t>1</w:t>
      </w:r>
      <w:r w:rsidR="00433C1A" w:rsidRPr="00433C1A">
        <w:rPr>
          <w:rFonts w:cs="Times New Roman"/>
          <w:szCs w:val="22"/>
        </w:rPr>
        <w:t>6</w:t>
      </w:r>
      <w:r w:rsidR="00564766" w:rsidRPr="00433C1A">
        <w:rPr>
          <w:rFonts w:cs="Times New Roman"/>
          <w:szCs w:val="22"/>
        </w:rPr>
        <w:t xml:space="preserve"> січня 2021 року набула чинності стаття 30 Закону України «Про забезпечення функціонування української мови як державної», згідно з якою підприємства та організації всіх форм власності повинні обслуговувати споживачів та надавати інформацію про товари й послуги українською мовою, Чи підтримуєте Ви норму цього закону щодо обслуговування українською мовою при можливості обслуговування клієнтів іншими мовами на їхнє прохання?</w:t>
      </w:r>
      <w:bookmarkEnd w:id="3"/>
      <w:r w:rsidR="00564766" w:rsidRPr="00433C1A">
        <w:rPr>
          <w:rFonts w:cs="Times New Roman"/>
          <w:szCs w:val="22"/>
        </w:rPr>
        <w:t xml:space="preserve"> 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1832"/>
        <w:gridCol w:w="707"/>
        <w:gridCol w:w="801"/>
        <w:gridCol w:w="968"/>
        <w:gridCol w:w="651"/>
      </w:tblGrid>
      <w:tr w:rsidR="00564766" w:rsidRPr="00433C1A" w14:paraId="40EA5C29" w14:textId="77777777" w:rsidTr="00564766">
        <w:trPr>
          <w:trHeight w:val="247"/>
        </w:trPr>
        <w:tc>
          <w:tcPr>
            <w:tcW w:w="4391" w:type="dxa"/>
          </w:tcPr>
          <w:p w14:paraId="330F53B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32" w:type="dxa"/>
            <w:vAlign w:val="center"/>
          </w:tcPr>
          <w:p w14:paraId="6E0AF5F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707" w:type="dxa"/>
            <w:vAlign w:val="center"/>
          </w:tcPr>
          <w:p w14:paraId="358AA27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2288008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56883B1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651" w:type="dxa"/>
            <w:vAlign w:val="center"/>
          </w:tcPr>
          <w:p w14:paraId="434ECBB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03BECD03" w14:textId="77777777" w:rsidTr="00564766">
        <w:trPr>
          <w:trHeight w:val="239"/>
        </w:trPr>
        <w:tc>
          <w:tcPr>
            <w:tcW w:w="4391" w:type="dxa"/>
          </w:tcPr>
          <w:p w14:paraId="79DE7692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832" w:type="dxa"/>
          </w:tcPr>
          <w:p w14:paraId="6677AB8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54,9</w:t>
            </w:r>
          </w:p>
        </w:tc>
        <w:tc>
          <w:tcPr>
            <w:tcW w:w="707" w:type="dxa"/>
          </w:tcPr>
          <w:p w14:paraId="17FC81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73,8</w:t>
            </w:r>
          </w:p>
        </w:tc>
        <w:tc>
          <w:tcPr>
            <w:tcW w:w="801" w:type="dxa"/>
          </w:tcPr>
          <w:p w14:paraId="4CF5B14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61,6</w:t>
            </w:r>
          </w:p>
        </w:tc>
        <w:tc>
          <w:tcPr>
            <w:tcW w:w="968" w:type="dxa"/>
          </w:tcPr>
          <w:p w14:paraId="08A0027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651" w:type="dxa"/>
          </w:tcPr>
          <w:p w14:paraId="7D8C204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37,7</w:t>
            </w:r>
          </w:p>
        </w:tc>
      </w:tr>
      <w:tr w:rsidR="00564766" w:rsidRPr="00433C1A" w14:paraId="62F76876" w14:textId="77777777" w:rsidTr="00564766">
        <w:trPr>
          <w:trHeight w:val="247"/>
        </w:trPr>
        <w:tc>
          <w:tcPr>
            <w:tcW w:w="4391" w:type="dxa"/>
          </w:tcPr>
          <w:p w14:paraId="49CBACC1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1832" w:type="dxa"/>
          </w:tcPr>
          <w:p w14:paraId="25AF38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20,9</w:t>
            </w:r>
          </w:p>
        </w:tc>
        <w:tc>
          <w:tcPr>
            <w:tcW w:w="707" w:type="dxa"/>
          </w:tcPr>
          <w:p w14:paraId="4E1AAF7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801" w:type="dxa"/>
          </w:tcPr>
          <w:p w14:paraId="70CAC51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68" w:type="dxa"/>
          </w:tcPr>
          <w:p w14:paraId="2DF8FC0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651" w:type="dxa"/>
          </w:tcPr>
          <w:p w14:paraId="43E929D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32,5</w:t>
            </w:r>
          </w:p>
        </w:tc>
      </w:tr>
      <w:tr w:rsidR="00564766" w:rsidRPr="00433C1A" w14:paraId="2277C7F7" w14:textId="77777777" w:rsidTr="00564766">
        <w:trPr>
          <w:trHeight w:val="247"/>
        </w:trPr>
        <w:tc>
          <w:tcPr>
            <w:tcW w:w="4391" w:type="dxa"/>
          </w:tcPr>
          <w:p w14:paraId="486F4FA8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1832" w:type="dxa"/>
          </w:tcPr>
          <w:p w14:paraId="714FC33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17,6</w:t>
            </w:r>
          </w:p>
        </w:tc>
        <w:tc>
          <w:tcPr>
            <w:tcW w:w="707" w:type="dxa"/>
          </w:tcPr>
          <w:p w14:paraId="1C01C18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801" w:type="dxa"/>
          </w:tcPr>
          <w:p w14:paraId="0A69D46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968" w:type="dxa"/>
          </w:tcPr>
          <w:p w14:paraId="19051E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651" w:type="dxa"/>
          </w:tcPr>
          <w:p w14:paraId="746359C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21,6</w:t>
            </w:r>
          </w:p>
        </w:tc>
      </w:tr>
      <w:tr w:rsidR="00564766" w:rsidRPr="00433C1A" w14:paraId="01695EDF" w14:textId="77777777" w:rsidTr="00564766">
        <w:trPr>
          <w:trHeight w:val="239"/>
        </w:trPr>
        <w:tc>
          <w:tcPr>
            <w:tcW w:w="4391" w:type="dxa"/>
          </w:tcPr>
          <w:p w14:paraId="683F09B2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1832" w:type="dxa"/>
          </w:tcPr>
          <w:p w14:paraId="5563EFF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6,6</w:t>
            </w:r>
          </w:p>
        </w:tc>
        <w:tc>
          <w:tcPr>
            <w:tcW w:w="707" w:type="dxa"/>
          </w:tcPr>
          <w:p w14:paraId="75FAC68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801" w:type="dxa"/>
          </w:tcPr>
          <w:p w14:paraId="30A002E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968" w:type="dxa"/>
          </w:tcPr>
          <w:p w14:paraId="059C8FD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651" w:type="dxa"/>
          </w:tcPr>
          <w:p w14:paraId="62480EB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8,3</w:t>
            </w:r>
          </w:p>
        </w:tc>
      </w:tr>
    </w:tbl>
    <w:p w14:paraId="42694310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Віковий розподіл: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4410"/>
        <w:gridCol w:w="988"/>
        <w:gridCol w:w="988"/>
        <w:gridCol w:w="988"/>
        <w:gridCol w:w="988"/>
        <w:gridCol w:w="989"/>
      </w:tblGrid>
      <w:tr w:rsidR="00564766" w:rsidRPr="00433C1A" w14:paraId="2D6FEFB3" w14:textId="77777777" w:rsidTr="00564766">
        <w:trPr>
          <w:trHeight w:val="250"/>
        </w:trPr>
        <w:tc>
          <w:tcPr>
            <w:tcW w:w="4410" w:type="dxa"/>
          </w:tcPr>
          <w:p w14:paraId="5B3EA38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  <w:vAlign w:val="center"/>
          </w:tcPr>
          <w:p w14:paraId="0D14CB9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  <w:lang w:val="en-US"/>
              </w:rPr>
              <w:t xml:space="preserve">18-29 </w:t>
            </w:r>
            <w:r w:rsidRPr="00433C1A">
              <w:rPr>
                <w:rFonts w:ascii="Times New Roman" w:hAnsi="Times New Roman" w:cs="Times New Roman"/>
                <w:color w:val="000000"/>
              </w:rPr>
              <w:t>років</w:t>
            </w:r>
          </w:p>
        </w:tc>
        <w:tc>
          <w:tcPr>
            <w:tcW w:w="988" w:type="dxa"/>
            <w:vAlign w:val="center"/>
          </w:tcPr>
          <w:p w14:paraId="71D2126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30-39 років</w:t>
            </w:r>
          </w:p>
        </w:tc>
        <w:tc>
          <w:tcPr>
            <w:tcW w:w="988" w:type="dxa"/>
            <w:vAlign w:val="center"/>
          </w:tcPr>
          <w:p w14:paraId="2318D10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40-49 років</w:t>
            </w:r>
          </w:p>
        </w:tc>
        <w:tc>
          <w:tcPr>
            <w:tcW w:w="988" w:type="dxa"/>
            <w:vAlign w:val="center"/>
          </w:tcPr>
          <w:p w14:paraId="0A17209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50-59 років</w:t>
            </w:r>
          </w:p>
        </w:tc>
        <w:tc>
          <w:tcPr>
            <w:tcW w:w="989" w:type="dxa"/>
            <w:vAlign w:val="center"/>
          </w:tcPr>
          <w:p w14:paraId="344A9CD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старше 60 років</w:t>
            </w:r>
          </w:p>
        </w:tc>
      </w:tr>
      <w:tr w:rsidR="00564766" w:rsidRPr="00433C1A" w14:paraId="69A75F16" w14:textId="77777777" w:rsidTr="00564766">
        <w:trPr>
          <w:trHeight w:val="242"/>
        </w:trPr>
        <w:tc>
          <w:tcPr>
            <w:tcW w:w="4410" w:type="dxa"/>
          </w:tcPr>
          <w:p w14:paraId="3A4B68B7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988" w:type="dxa"/>
          </w:tcPr>
          <w:p w14:paraId="79FD014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58,3</w:t>
            </w:r>
          </w:p>
        </w:tc>
        <w:tc>
          <w:tcPr>
            <w:tcW w:w="988" w:type="dxa"/>
          </w:tcPr>
          <w:p w14:paraId="7A2707F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988" w:type="dxa"/>
          </w:tcPr>
          <w:p w14:paraId="46695C4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54,1</w:t>
            </w:r>
          </w:p>
        </w:tc>
        <w:tc>
          <w:tcPr>
            <w:tcW w:w="988" w:type="dxa"/>
          </w:tcPr>
          <w:p w14:paraId="53060FF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989" w:type="dxa"/>
          </w:tcPr>
          <w:p w14:paraId="2AA07B4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53,0</w:t>
            </w:r>
          </w:p>
        </w:tc>
      </w:tr>
      <w:tr w:rsidR="00564766" w:rsidRPr="00433C1A" w14:paraId="47C88C30" w14:textId="77777777" w:rsidTr="00564766">
        <w:trPr>
          <w:trHeight w:val="250"/>
        </w:trPr>
        <w:tc>
          <w:tcPr>
            <w:tcW w:w="4410" w:type="dxa"/>
          </w:tcPr>
          <w:p w14:paraId="54F7C394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988" w:type="dxa"/>
          </w:tcPr>
          <w:p w14:paraId="4016F6E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988" w:type="dxa"/>
          </w:tcPr>
          <w:p w14:paraId="4C0A081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88" w:type="dxa"/>
          </w:tcPr>
          <w:p w14:paraId="37E4C82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988" w:type="dxa"/>
          </w:tcPr>
          <w:p w14:paraId="5EDF2E5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989" w:type="dxa"/>
          </w:tcPr>
          <w:p w14:paraId="3300FBC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22,6</w:t>
            </w:r>
          </w:p>
        </w:tc>
      </w:tr>
      <w:tr w:rsidR="00564766" w:rsidRPr="00433C1A" w14:paraId="46A8AE6F" w14:textId="77777777" w:rsidTr="00564766">
        <w:trPr>
          <w:trHeight w:val="250"/>
        </w:trPr>
        <w:tc>
          <w:tcPr>
            <w:tcW w:w="4410" w:type="dxa"/>
          </w:tcPr>
          <w:p w14:paraId="73B6E76C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988" w:type="dxa"/>
          </w:tcPr>
          <w:p w14:paraId="4AD9203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988" w:type="dxa"/>
          </w:tcPr>
          <w:p w14:paraId="06B5626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988" w:type="dxa"/>
          </w:tcPr>
          <w:p w14:paraId="778CD86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988" w:type="dxa"/>
          </w:tcPr>
          <w:p w14:paraId="71565F6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989" w:type="dxa"/>
          </w:tcPr>
          <w:p w14:paraId="1996BBA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17,0</w:t>
            </w:r>
          </w:p>
        </w:tc>
      </w:tr>
      <w:tr w:rsidR="00564766" w:rsidRPr="00433C1A" w14:paraId="6DAB4FCF" w14:textId="77777777" w:rsidTr="00564766">
        <w:trPr>
          <w:trHeight w:val="242"/>
        </w:trPr>
        <w:tc>
          <w:tcPr>
            <w:tcW w:w="4410" w:type="dxa"/>
          </w:tcPr>
          <w:p w14:paraId="5038B2D6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988" w:type="dxa"/>
          </w:tcPr>
          <w:p w14:paraId="2A31A5C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88" w:type="dxa"/>
          </w:tcPr>
          <w:p w14:paraId="4DB12AD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988" w:type="dxa"/>
          </w:tcPr>
          <w:p w14:paraId="20C6583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88" w:type="dxa"/>
          </w:tcPr>
          <w:p w14:paraId="74343B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89" w:type="dxa"/>
          </w:tcPr>
          <w:p w14:paraId="12D4180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7,5</w:t>
            </w:r>
          </w:p>
        </w:tc>
      </w:tr>
    </w:tbl>
    <w:p w14:paraId="6021B507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Розподіл за політичними вподобаннями: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3420"/>
        <w:gridCol w:w="1484"/>
        <w:gridCol w:w="1597"/>
        <w:gridCol w:w="1421"/>
        <w:gridCol w:w="1428"/>
      </w:tblGrid>
      <w:tr w:rsidR="00564766" w:rsidRPr="00433C1A" w14:paraId="32E1E30F" w14:textId="77777777" w:rsidTr="00564766">
        <w:trPr>
          <w:trHeight w:val="247"/>
        </w:trPr>
        <w:tc>
          <w:tcPr>
            <w:tcW w:w="3420" w:type="dxa"/>
          </w:tcPr>
          <w:p w14:paraId="082ABF1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Align w:val="center"/>
          </w:tcPr>
          <w:p w14:paraId="6AF083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Слуга народу</w:t>
            </w:r>
          </w:p>
        </w:tc>
        <w:tc>
          <w:tcPr>
            <w:tcW w:w="1597" w:type="dxa"/>
            <w:vAlign w:val="center"/>
          </w:tcPr>
          <w:p w14:paraId="27EE084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Опозиційна платформа – «За життя»</w:t>
            </w:r>
          </w:p>
        </w:tc>
        <w:tc>
          <w:tcPr>
            <w:tcW w:w="1421" w:type="dxa"/>
            <w:vAlign w:val="center"/>
          </w:tcPr>
          <w:p w14:paraId="71C010A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Європейська солідарність</w:t>
            </w:r>
          </w:p>
        </w:tc>
        <w:tc>
          <w:tcPr>
            <w:tcW w:w="1428" w:type="dxa"/>
            <w:vAlign w:val="center"/>
          </w:tcPr>
          <w:p w14:paraId="704C1C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Батьківщина</w:t>
            </w:r>
          </w:p>
        </w:tc>
      </w:tr>
      <w:tr w:rsidR="00564766" w:rsidRPr="00433C1A" w14:paraId="1E01B37A" w14:textId="77777777" w:rsidTr="00564766">
        <w:trPr>
          <w:trHeight w:val="239"/>
        </w:trPr>
        <w:tc>
          <w:tcPr>
            <w:tcW w:w="3420" w:type="dxa"/>
          </w:tcPr>
          <w:p w14:paraId="1ED081E8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484" w:type="dxa"/>
          </w:tcPr>
          <w:p w14:paraId="4014516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63,9</w:t>
            </w:r>
          </w:p>
        </w:tc>
        <w:tc>
          <w:tcPr>
            <w:tcW w:w="1597" w:type="dxa"/>
          </w:tcPr>
          <w:p w14:paraId="66830DF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421" w:type="dxa"/>
          </w:tcPr>
          <w:p w14:paraId="4CBBB61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1428" w:type="dxa"/>
          </w:tcPr>
          <w:p w14:paraId="58465A4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63,0</w:t>
            </w:r>
          </w:p>
        </w:tc>
      </w:tr>
      <w:tr w:rsidR="00564766" w:rsidRPr="00433C1A" w14:paraId="7CDDF905" w14:textId="77777777" w:rsidTr="00564766">
        <w:trPr>
          <w:trHeight w:val="247"/>
        </w:trPr>
        <w:tc>
          <w:tcPr>
            <w:tcW w:w="3420" w:type="dxa"/>
          </w:tcPr>
          <w:p w14:paraId="424F21D1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1484" w:type="dxa"/>
          </w:tcPr>
          <w:p w14:paraId="70D1283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597" w:type="dxa"/>
          </w:tcPr>
          <w:p w14:paraId="230199C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46,0</w:t>
            </w:r>
          </w:p>
        </w:tc>
        <w:tc>
          <w:tcPr>
            <w:tcW w:w="1421" w:type="dxa"/>
          </w:tcPr>
          <w:p w14:paraId="0F755D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428" w:type="dxa"/>
          </w:tcPr>
          <w:p w14:paraId="2494D5E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15,8</w:t>
            </w:r>
          </w:p>
        </w:tc>
      </w:tr>
      <w:tr w:rsidR="00564766" w:rsidRPr="00433C1A" w14:paraId="027485FC" w14:textId="77777777" w:rsidTr="00564766">
        <w:trPr>
          <w:trHeight w:val="247"/>
        </w:trPr>
        <w:tc>
          <w:tcPr>
            <w:tcW w:w="3420" w:type="dxa"/>
          </w:tcPr>
          <w:p w14:paraId="6AA71E50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1484" w:type="dxa"/>
          </w:tcPr>
          <w:p w14:paraId="2842D9A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597" w:type="dxa"/>
          </w:tcPr>
          <w:p w14:paraId="27A589E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1421" w:type="dxa"/>
          </w:tcPr>
          <w:p w14:paraId="14A93F4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428" w:type="dxa"/>
          </w:tcPr>
          <w:p w14:paraId="3BECB1F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17,0</w:t>
            </w:r>
          </w:p>
        </w:tc>
      </w:tr>
      <w:tr w:rsidR="00564766" w:rsidRPr="00433C1A" w14:paraId="4503BB31" w14:textId="77777777" w:rsidTr="00564766">
        <w:trPr>
          <w:trHeight w:val="239"/>
        </w:trPr>
        <w:tc>
          <w:tcPr>
            <w:tcW w:w="3420" w:type="dxa"/>
          </w:tcPr>
          <w:p w14:paraId="4B44D6EF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  <w:r w:rsidRPr="00433C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відмова </w:t>
            </w:r>
          </w:p>
        </w:tc>
        <w:tc>
          <w:tcPr>
            <w:tcW w:w="1484" w:type="dxa"/>
          </w:tcPr>
          <w:p w14:paraId="2AF6661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597" w:type="dxa"/>
          </w:tcPr>
          <w:p w14:paraId="49B86ED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21" w:type="dxa"/>
          </w:tcPr>
          <w:p w14:paraId="4380A45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428" w:type="dxa"/>
          </w:tcPr>
          <w:p w14:paraId="392E6C7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4,2</w:t>
            </w:r>
          </w:p>
        </w:tc>
      </w:tr>
    </w:tbl>
    <w:p w14:paraId="3B3115DA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Розподіл за рідною мовою: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2539"/>
        <w:gridCol w:w="2420"/>
      </w:tblGrid>
      <w:tr w:rsidR="00564766" w:rsidRPr="00433C1A" w14:paraId="4398CB74" w14:textId="77777777" w:rsidTr="00564766">
        <w:trPr>
          <w:trHeight w:val="247"/>
        </w:trPr>
        <w:tc>
          <w:tcPr>
            <w:tcW w:w="4391" w:type="dxa"/>
          </w:tcPr>
          <w:p w14:paraId="652017D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9" w:type="dxa"/>
            <w:vAlign w:val="center"/>
          </w:tcPr>
          <w:p w14:paraId="1B40B16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мова рідна</w:t>
            </w:r>
          </w:p>
        </w:tc>
        <w:tc>
          <w:tcPr>
            <w:tcW w:w="2420" w:type="dxa"/>
            <w:vAlign w:val="center"/>
          </w:tcPr>
          <w:p w14:paraId="1BE1E1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мова рідна</w:t>
            </w:r>
          </w:p>
        </w:tc>
      </w:tr>
      <w:tr w:rsidR="00564766" w:rsidRPr="00433C1A" w14:paraId="1C3D68AE" w14:textId="77777777" w:rsidTr="00564766">
        <w:trPr>
          <w:trHeight w:val="239"/>
        </w:trPr>
        <w:tc>
          <w:tcPr>
            <w:tcW w:w="4391" w:type="dxa"/>
          </w:tcPr>
          <w:p w14:paraId="57C1FA4E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2539" w:type="dxa"/>
          </w:tcPr>
          <w:p w14:paraId="47AC620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62,6</w:t>
            </w:r>
          </w:p>
        </w:tc>
        <w:tc>
          <w:tcPr>
            <w:tcW w:w="2420" w:type="dxa"/>
          </w:tcPr>
          <w:p w14:paraId="3B3931E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26,4</w:t>
            </w:r>
          </w:p>
        </w:tc>
      </w:tr>
      <w:tr w:rsidR="00564766" w:rsidRPr="00433C1A" w14:paraId="7643048E" w14:textId="77777777" w:rsidTr="00564766">
        <w:trPr>
          <w:trHeight w:val="247"/>
        </w:trPr>
        <w:tc>
          <w:tcPr>
            <w:tcW w:w="4391" w:type="dxa"/>
          </w:tcPr>
          <w:p w14:paraId="7AE5A04B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2539" w:type="dxa"/>
          </w:tcPr>
          <w:p w14:paraId="5643493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2420" w:type="dxa"/>
          </w:tcPr>
          <w:p w14:paraId="6E5CB97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43,8</w:t>
            </w:r>
          </w:p>
        </w:tc>
      </w:tr>
      <w:tr w:rsidR="00564766" w:rsidRPr="00433C1A" w14:paraId="6BDD9B91" w14:textId="77777777" w:rsidTr="00564766">
        <w:trPr>
          <w:trHeight w:val="247"/>
        </w:trPr>
        <w:tc>
          <w:tcPr>
            <w:tcW w:w="4391" w:type="dxa"/>
          </w:tcPr>
          <w:p w14:paraId="0412B9FE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2539" w:type="dxa"/>
          </w:tcPr>
          <w:p w14:paraId="5D76093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2420" w:type="dxa"/>
          </w:tcPr>
          <w:p w14:paraId="144D12F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21,5</w:t>
            </w:r>
          </w:p>
        </w:tc>
      </w:tr>
      <w:tr w:rsidR="00564766" w:rsidRPr="00433C1A" w14:paraId="280974FA" w14:textId="77777777" w:rsidTr="00564766">
        <w:trPr>
          <w:trHeight w:val="239"/>
        </w:trPr>
        <w:tc>
          <w:tcPr>
            <w:tcW w:w="4391" w:type="dxa"/>
          </w:tcPr>
          <w:p w14:paraId="2FA603F6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2539" w:type="dxa"/>
          </w:tcPr>
          <w:p w14:paraId="0EF2B8A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2420" w:type="dxa"/>
          </w:tcPr>
          <w:p w14:paraId="10A1BE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8,3</w:t>
            </w:r>
          </w:p>
        </w:tc>
      </w:tr>
    </w:tbl>
    <w:p w14:paraId="0DD9703E" w14:textId="32E7D8C6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Розподіл за рідною мовою в розрізі макрорегіонів</w:t>
      </w:r>
      <w:r w:rsidR="00646A35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08"/>
        <w:gridCol w:w="1269"/>
        <w:gridCol w:w="1268"/>
        <w:gridCol w:w="1268"/>
        <w:gridCol w:w="1237"/>
      </w:tblGrid>
      <w:tr w:rsidR="00564766" w:rsidRPr="00433C1A" w14:paraId="275AE8E7" w14:textId="77777777" w:rsidTr="00564766">
        <w:trPr>
          <w:trHeight w:val="247"/>
        </w:trPr>
        <w:tc>
          <w:tcPr>
            <w:tcW w:w="4308" w:type="dxa"/>
          </w:tcPr>
          <w:p w14:paraId="69B3B0B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7" w:type="dxa"/>
            <w:gridSpan w:val="2"/>
            <w:vAlign w:val="center"/>
          </w:tcPr>
          <w:p w14:paraId="2D8E830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Захід-Центр</w:t>
            </w:r>
          </w:p>
        </w:tc>
        <w:tc>
          <w:tcPr>
            <w:tcW w:w="2505" w:type="dxa"/>
            <w:gridSpan w:val="2"/>
            <w:vAlign w:val="center"/>
          </w:tcPr>
          <w:p w14:paraId="4F450EF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Південь-Схід</w:t>
            </w:r>
          </w:p>
        </w:tc>
      </w:tr>
      <w:tr w:rsidR="00564766" w:rsidRPr="00433C1A" w14:paraId="7F130BC9" w14:textId="77777777" w:rsidTr="00564766">
        <w:trPr>
          <w:trHeight w:val="247"/>
        </w:trPr>
        <w:tc>
          <w:tcPr>
            <w:tcW w:w="4308" w:type="dxa"/>
          </w:tcPr>
          <w:p w14:paraId="65A5A5F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9" w:type="dxa"/>
            <w:vAlign w:val="center"/>
          </w:tcPr>
          <w:p w14:paraId="1EDD73A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68" w:type="dxa"/>
            <w:vAlign w:val="center"/>
          </w:tcPr>
          <w:p w14:paraId="30AA0BC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  <w:tc>
          <w:tcPr>
            <w:tcW w:w="1268" w:type="dxa"/>
            <w:vAlign w:val="center"/>
          </w:tcPr>
          <w:p w14:paraId="0693C4A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37" w:type="dxa"/>
            <w:vAlign w:val="center"/>
          </w:tcPr>
          <w:p w14:paraId="6DEB832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</w:tr>
      <w:tr w:rsidR="00564766" w:rsidRPr="00433C1A" w14:paraId="6CD49C15" w14:textId="77777777" w:rsidTr="00564766">
        <w:trPr>
          <w:trHeight w:val="239"/>
        </w:trPr>
        <w:tc>
          <w:tcPr>
            <w:tcW w:w="4308" w:type="dxa"/>
          </w:tcPr>
          <w:p w14:paraId="18B82D36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269" w:type="dxa"/>
          </w:tcPr>
          <w:p w14:paraId="6CAB289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69,1</w:t>
            </w:r>
          </w:p>
        </w:tc>
        <w:tc>
          <w:tcPr>
            <w:tcW w:w="1268" w:type="dxa"/>
          </w:tcPr>
          <w:p w14:paraId="7D40F6A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1268" w:type="dxa"/>
          </w:tcPr>
          <w:p w14:paraId="40426D4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46,3</w:t>
            </w:r>
          </w:p>
        </w:tc>
        <w:tc>
          <w:tcPr>
            <w:tcW w:w="1237" w:type="dxa"/>
          </w:tcPr>
          <w:p w14:paraId="4F683C0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23,6</w:t>
            </w:r>
          </w:p>
        </w:tc>
      </w:tr>
      <w:tr w:rsidR="00564766" w:rsidRPr="00433C1A" w14:paraId="2ACB0CF1" w14:textId="77777777" w:rsidTr="00564766">
        <w:trPr>
          <w:trHeight w:val="89"/>
        </w:trPr>
        <w:tc>
          <w:tcPr>
            <w:tcW w:w="4308" w:type="dxa"/>
          </w:tcPr>
          <w:p w14:paraId="3374B7E8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1269" w:type="dxa"/>
          </w:tcPr>
          <w:p w14:paraId="1FC016E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68" w:type="dxa"/>
          </w:tcPr>
          <w:p w14:paraId="273A4FD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1268" w:type="dxa"/>
          </w:tcPr>
          <w:p w14:paraId="0314C07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237" w:type="dxa"/>
          </w:tcPr>
          <w:p w14:paraId="4E298B1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44,3</w:t>
            </w:r>
          </w:p>
        </w:tc>
      </w:tr>
      <w:tr w:rsidR="00564766" w:rsidRPr="00433C1A" w14:paraId="084BD3A6" w14:textId="77777777" w:rsidTr="00564766">
        <w:trPr>
          <w:trHeight w:val="80"/>
        </w:trPr>
        <w:tc>
          <w:tcPr>
            <w:tcW w:w="4308" w:type="dxa"/>
          </w:tcPr>
          <w:p w14:paraId="4ABC3A83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1269" w:type="dxa"/>
          </w:tcPr>
          <w:p w14:paraId="321D9FF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68" w:type="dxa"/>
          </w:tcPr>
          <w:p w14:paraId="358D86B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1268" w:type="dxa"/>
          </w:tcPr>
          <w:p w14:paraId="1174F93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237" w:type="dxa"/>
          </w:tcPr>
          <w:p w14:paraId="4F8A50D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22,5</w:t>
            </w:r>
          </w:p>
        </w:tc>
      </w:tr>
      <w:tr w:rsidR="00564766" w:rsidRPr="00433C1A" w14:paraId="5423015C" w14:textId="77777777" w:rsidTr="00564766">
        <w:trPr>
          <w:trHeight w:val="71"/>
        </w:trPr>
        <w:tc>
          <w:tcPr>
            <w:tcW w:w="4308" w:type="dxa"/>
          </w:tcPr>
          <w:p w14:paraId="600339BB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1269" w:type="dxa"/>
          </w:tcPr>
          <w:p w14:paraId="76CA9E2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268" w:type="dxa"/>
          </w:tcPr>
          <w:p w14:paraId="5621916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268" w:type="dxa"/>
          </w:tcPr>
          <w:p w14:paraId="60D53EB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237" w:type="dxa"/>
          </w:tcPr>
          <w:p w14:paraId="6FD4DCA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9,6</w:t>
            </w:r>
          </w:p>
        </w:tc>
      </w:tr>
    </w:tbl>
    <w:p w14:paraId="4EB805B2" w14:textId="77777777" w:rsidR="00937C24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*читати дані у таблиці потрібно так: серед мешканців Південного та Східного макрорегіонів, для яких українська мова є рідною, 46,3% схвалюють норму закону про обслуговування українською мовою при можливості обслуговування клієнтів іншими мовами на їх прохання</w:t>
      </w:r>
      <w:r w:rsidR="00937C24" w:rsidRPr="00433C1A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5DF813E4" w14:textId="04BF5662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  <w:sectPr w:rsidR="00564766" w:rsidRPr="00433C1A" w:rsidSect="00D35218">
          <w:footerReference w:type="even" r:id="rId20"/>
          <w:footerReference w:type="default" r:id="rId21"/>
          <w:type w:val="continuous"/>
          <w:pgSz w:w="11906" w:h="16838"/>
          <w:pgMar w:top="567" w:right="850" w:bottom="1134" w:left="1701" w:header="708" w:footer="708" w:gutter="0"/>
          <w:cols w:space="709"/>
        </w:sect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</w:p>
    <w:p w14:paraId="12CB97D6" w14:textId="30AB0FEB" w:rsidR="00564766" w:rsidRPr="00433C1A" w:rsidRDefault="00937C24" w:rsidP="00564766">
      <w:pPr>
        <w:rPr>
          <w:rFonts w:ascii="Times New Roman" w:eastAsia="Times New Roman" w:hAnsi="Times New Roman" w:cs="Times New Roman"/>
          <w:b/>
          <w:color w:val="000000"/>
        </w:rPr>
      </w:pPr>
      <w:bookmarkStart w:id="4" w:name="_Toc87172372"/>
      <w:r w:rsidRPr="00433C1A"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2. </w:t>
      </w:r>
      <w:r w:rsidR="00564766" w:rsidRPr="00433C1A">
        <w:rPr>
          <w:rFonts w:ascii="Times New Roman" w:hAnsi="Times New Roman" w:cs="Times New Roman"/>
          <w:b/>
        </w:rPr>
        <w:t>Скажіть, будь ласка, які зміни Ви особисто помітили</w:t>
      </w:r>
      <w:r w:rsidR="00564766" w:rsidRPr="00433C1A">
        <w:rPr>
          <w:rFonts w:ascii="Times New Roman" w:hAnsi="Times New Roman" w:cs="Times New Roman"/>
          <w:b/>
          <w:u w:val="single"/>
        </w:rPr>
        <w:t xml:space="preserve"> за останні пів року</w:t>
      </w:r>
      <w:r w:rsidR="00564766" w:rsidRPr="00433C1A">
        <w:rPr>
          <w:rFonts w:ascii="Times New Roman" w:hAnsi="Times New Roman" w:cs="Times New Roman"/>
          <w:b/>
        </w:rPr>
        <w:t xml:space="preserve"> стосовно частоти вживання української мови, коли мали справу із сферою обслуговування та торгівлі?</w:t>
      </w:r>
      <w:bookmarkEnd w:id="4"/>
      <w:r w:rsidR="00564766" w:rsidRPr="00433C1A">
        <w:rPr>
          <w:rFonts w:ascii="Times New Roman" w:hAnsi="Times New Roman" w:cs="Times New Roman"/>
          <w:b/>
        </w:rPr>
        <w:t xml:space="preserve"> 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422"/>
        <w:gridCol w:w="1801"/>
        <w:gridCol w:w="707"/>
        <w:gridCol w:w="801"/>
        <w:gridCol w:w="968"/>
        <w:gridCol w:w="651"/>
      </w:tblGrid>
      <w:tr w:rsidR="00564766" w:rsidRPr="00433C1A" w14:paraId="237281F3" w14:textId="77777777" w:rsidTr="00564766">
        <w:trPr>
          <w:trHeight w:val="247"/>
        </w:trPr>
        <w:tc>
          <w:tcPr>
            <w:tcW w:w="4604" w:type="dxa"/>
          </w:tcPr>
          <w:p w14:paraId="278CAA0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6" w:type="dxa"/>
            <w:vAlign w:val="center"/>
          </w:tcPr>
          <w:p w14:paraId="5A63E51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450" w:type="dxa"/>
            <w:vAlign w:val="center"/>
          </w:tcPr>
          <w:p w14:paraId="4557E08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574D274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45E7D9C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651" w:type="dxa"/>
            <w:vAlign w:val="center"/>
          </w:tcPr>
          <w:p w14:paraId="6A99A5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0F003DE9" w14:textId="77777777" w:rsidTr="00564766">
        <w:trPr>
          <w:trHeight w:val="239"/>
        </w:trPr>
        <w:tc>
          <w:tcPr>
            <w:tcW w:w="4604" w:type="dxa"/>
          </w:tcPr>
          <w:p w14:paraId="7AF016EC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Використання української мови стало суттєво менше </w:t>
            </w:r>
          </w:p>
        </w:tc>
        <w:tc>
          <w:tcPr>
            <w:tcW w:w="1876" w:type="dxa"/>
            <w:vAlign w:val="center"/>
          </w:tcPr>
          <w:p w14:paraId="67AC5F2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  <w:tc>
          <w:tcPr>
            <w:tcW w:w="450" w:type="dxa"/>
            <w:vAlign w:val="center"/>
          </w:tcPr>
          <w:p w14:paraId="5ACB727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801" w:type="dxa"/>
            <w:vAlign w:val="center"/>
          </w:tcPr>
          <w:p w14:paraId="49F2755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68" w:type="dxa"/>
            <w:vAlign w:val="center"/>
          </w:tcPr>
          <w:p w14:paraId="758CD3C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51" w:type="dxa"/>
            <w:vAlign w:val="center"/>
          </w:tcPr>
          <w:p w14:paraId="36A5BAE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</w:tr>
      <w:tr w:rsidR="00564766" w:rsidRPr="00433C1A" w14:paraId="1D91FACE" w14:textId="77777777" w:rsidTr="00564766">
        <w:trPr>
          <w:trHeight w:val="247"/>
        </w:trPr>
        <w:tc>
          <w:tcPr>
            <w:tcW w:w="4604" w:type="dxa"/>
          </w:tcPr>
          <w:p w14:paraId="1753CF24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Використання української мови стало трохи менше </w:t>
            </w:r>
          </w:p>
        </w:tc>
        <w:tc>
          <w:tcPr>
            <w:tcW w:w="1876" w:type="dxa"/>
            <w:vAlign w:val="center"/>
          </w:tcPr>
          <w:p w14:paraId="053E541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450" w:type="dxa"/>
            <w:vAlign w:val="center"/>
          </w:tcPr>
          <w:p w14:paraId="432D098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801" w:type="dxa"/>
            <w:vAlign w:val="center"/>
          </w:tcPr>
          <w:p w14:paraId="31D2DCE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68" w:type="dxa"/>
            <w:vAlign w:val="center"/>
          </w:tcPr>
          <w:p w14:paraId="01715C7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51" w:type="dxa"/>
            <w:vAlign w:val="center"/>
          </w:tcPr>
          <w:p w14:paraId="74F607B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0,8</w:t>
            </w:r>
          </w:p>
        </w:tc>
      </w:tr>
      <w:tr w:rsidR="00564766" w:rsidRPr="00433C1A" w14:paraId="68531251" w14:textId="77777777" w:rsidTr="00564766">
        <w:trPr>
          <w:trHeight w:val="247"/>
        </w:trPr>
        <w:tc>
          <w:tcPr>
            <w:tcW w:w="4604" w:type="dxa"/>
          </w:tcPr>
          <w:p w14:paraId="044F6644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Використання української мови стало трохи більше </w:t>
            </w:r>
          </w:p>
        </w:tc>
        <w:tc>
          <w:tcPr>
            <w:tcW w:w="1876" w:type="dxa"/>
            <w:vAlign w:val="center"/>
          </w:tcPr>
          <w:p w14:paraId="7512DF5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25,4</w:t>
            </w:r>
          </w:p>
        </w:tc>
        <w:tc>
          <w:tcPr>
            <w:tcW w:w="450" w:type="dxa"/>
            <w:vAlign w:val="center"/>
          </w:tcPr>
          <w:p w14:paraId="701020D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801" w:type="dxa"/>
            <w:vAlign w:val="center"/>
          </w:tcPr>
          <w:p w14:paraId="35C8D68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968" w:type="dxa"/>
            <w:vAlign w:val="center"/>
          </w:tcPr>
          <w:p w14:paraId="74DA238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651" w:type="dxa"/>
            <w:vAlign w:val="center"/>
          </w:tcPr>
          <w:p w14:paraId="6F92A86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19,9</w:t>
            </w:r>
          </w:p>
        </w:tc>
      </w:tr>
      <w:tr w:rsidR="00564766" w:rsidRPr="00433C1A" w14:paraId="017E8E92" w14:textId="77777777" w:rsidTr="00564766">
        <w:trPr>
          <w:trHeight w:val="239"/>
        </w:trPr>
        <w:tc>
          <w:tcPr>
            <w:tcW w:w="4604" w:type="dxa"/>
          </w:tcPr>
          <w:p w14:paraId="55F28F5B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Використання української мови стало суттєво більше</w:t>
            </w:r>
          </w:p>
        </w:tc>
        <w:tc>
          <w:tcPr>
            <w:tcW w:w="1876" w:type="dxa"/>
            <w:vAlign w:val="center"/>
          </w:tcPr>
          <w:p w14:paraId="55727F6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33,2</w:t>
            </w:r>
          </w:p>
        </w:tc>
        <w:tc>
          <w:tcPr>
            <w:tcW w:w="450" w:type="dxa"/>
            <w:vAlign w:val="center"/>
          </w:tcPr>
          <w:p w14:paraId="248EA17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801" w:type="dxa"/>
            <w:vAlign w:val="center"/>
          </w:tcPr>
          <w:p w14:paraId="0ED4D5D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968" w:type="dxa"/>
            <w:vAlign w:val="center"/>
          </w:tcPr>
          <w:p w14:paraId="161BF51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651" w:type="dxa"/>
            <w:vAlign w:val="center"/>
          </w:tcPr>
          <w:p w14:paraId="499558D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44,2</w:t>
            </w:r>
          </w:p>
        </w:tc>
      </w:tr>
      <w:tr w:rsidR="00564766" w:rsidRPr="00433C1A" w14:paraId="171CAC59" w14:textId="77777777" w:rsidTr="00564766">
        <w:trPr>
          <w:trHeight w:val="247"/>
        </w:trPr>
        <w:tc>
          <w:tcPr>
            <w:tcW w:w="4604" w:type="dxa"/>
          </w:tcPr>
          <w:p w14:paraId="6F3035AD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Нічого з використанням мов не змінилось </w:t>
            </w:r>
          </w:p>
        </w:tc>
        <w:tc>
          <w:tcPr>
            <w:tcW w:w="1876" w:type="dxa"/>
            <w:vAlign w:val="center"/>
          </w:tcPr>
          <w:p w14:paraId="2788285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31,3</w:t>
            </w:r>
          </w:p>
        </w:tc>
        <w:tc>
          <w:tcPr>
            <w:tcW w:w="450" w:type="dxa"/>
            <w:vAlign w:val="center"/>
          </w:tcPr>
          <w:p w14:paraId="2D810FD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801" w:type="dxa"/>
            <w:vAlign w:val="center"/>
          </w:tcPr>
          <w:p w14:paraId="4B496A5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30,3</w:t>
            </w:r>
          </w:p>
        </w:tc>
        <w:tc>
          <w:tcPr>
            <w:tcW w:w="968" w:type="dxa"/>
            <w:vAlign w:val="center"/>
          </w:tcPr>
          <w:p w14:paraId="5A81977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651" w:type="dxa"/>
            <w:vAlign w:val="center"/>
          </w:tcPr>
          <w:p w14:paraId="389DC1B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22,9</w:t>
            </w:r>
          </w:p>
        </w:tc>
      </w:tr>
      <w:tr w:rsidR="00564766" w:rsidRPr="00433C1A" w14:paraId="0D572537" w14:textId="77777777" w:rsidTr="00564766">
        <w:trPr>
          <w:trHeight w:val="247"/>
        </w:trPr>
        <w:tc>
          <w:tcPr>
            <w:tcW w:w="4604" w:type="dxa"/>
          </w:tcPr>
          <w:p w14:paraId="420C8E46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  <w:r w:rsidRPr="00433C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відмова</w:t>
            </w:r>
          </w:p>
        </w:tc>
        <w:tc>
          <w:tcPr>
            <w:tcW w:w="1876" w:type="dxa"/>
            <w:vAlign w:val="center"/>
          </w:tcPr>
          <w:p w14:paraId="76BAF94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7,2</w:t>
            </w:r>
          </w:p>
        </w:tc>
        <w:tc>
          <w:tcPr>
            <w:tcW w:w="450" w:type="dxa"/>
            <w:vAlign w:val="center"/>
          </w:tcPr>
          <w:p w14:paraId="7DF92D0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7,1</w:t>
            </w:r>
          </w:p>
        </w:tc>
        <w:tc>
          <w:tcPr>
            <w:tcW w:w="801" w:type="dxa"/>
            <w:vAlign w:val="center"/>
          </w:tcPr>
          <w:p w14:paraId="5B41F7B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4,5</w:t>
            </w:r>
          </w:p>
        </w:tc>
        <w:tc>
          <w:tcPr>
            <w:tcW w:w="968" w:type="dxa"/>
            <w:vAlign w:val="center"/>
          </w:tcPr>
          <w:p w14:paraId="0CC8A6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5,4</w:t>
            </w:r>
          </w:p>
        </w:tc>
        <w:tc>
          <w:tcPr>
            <w:tcW w:w="651" w:type="dxa"/>
            <w:vAlign w:val="center"/>
          </w:tcPr>
          <w:p w14:paraId="089D15B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11,8</w:t>
            </w:r>
          </w:p>
        </w:tc>
      </w:tr>
    </w:tbl>
    <w:p w14:paraId="633B5BA3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7375FF1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1900D96" w14:textId="10DBD925" w:rsidR="00564766" w:rsidRPr="00433C1A" w:rsidRDefault="00937C24" w:rsidP="00433C1A">
      <w:pPr>
        <w:pStyle w:val="1"/>
        <w:spacing w:before="0"/>
        <w:rPr>
          <w:rFonts w:eastAsia="Times New Roman" w:cs="Times New Roman"/>
          <w:b w:val="0"/>
          <w:color w:val="000000"/>
          <w:szCs w:val="22"/>
        </w:rPr>
      </w:pPr>
      <w:bookmarkStart w:id="5" w:name="_Toc87172373"/>
      <w:r w:rsidRPr="00433C1A">
        <w:rPr>
          <w:rFonts w:cs="Times New Roman"/>
          <w:szCs w:val="22"/>
        </w:rPr>
        <w:t xml:space="preserve">3. </w:t>
      </w:r>
      <w:r w:rsidR="00564766" w:rsidRPr="00433C1A">
        <w:rPr>
          <w:rFonts w:cs="Times New Roman"/>
          <w:szCs w:val="22"/>
        </w:rPr>
        <w:t>Чи переходите Ви з рідної на іншу мову спілкування, якою Ви теж володієте, якщо ваш співрозмовник звертається до Вас цією мовою?</w:t>
      </w:r>
      <w:bookmarkEnd w:id="5"/>
      <w:r w:rsidR="00564766" w:rsidRPr="00433C1A">
        <w:rPr>
          <w:rFonts w:cs="Times New Roman"/>
          <w:szCs w:val="22"/>
        </w:rPr>
        <w:t xml:space="preserve"> 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1832"/>
        <w:gridCol w:w="707"/>
        <w:gridCol w:w="801"/>
        <w:gridCol w:w="968"/>
        <w:gridCol w:w="651"/>
      </w:tblGrid>
      <w:tr w:rsidR="00564766" w:rsidRPr="00433C1A" w14:paraId="2DCA721D" w14:textId="77777777" w:rsidTr="00564766">
        <w:trPr>
          <w:trHeight w:val="247"/>
        </w:trPr>
        <w:tc>
          <w:tcPr>
            <w:tcW w:w="4391" w:type="dxa"/>
          </w:tcPr>
          <w:p w14:paraId="2E65F46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32" w:type="dxa"/>
            <w:vAlign w:val="center"/>
          </w:tcPr>
          <w:p w14:paraId="185D129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707" w:type="dxa"/>
            <w:vAlign w:val="center"/>
          </w:tcPr>
          <w:p w14:paraId="45A0080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276092B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3EEA3E3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651" w:type="dxa"/>
            <w:vAlign w:val="center"/>
          </w:tcPr>
          <w:p w14:paraId="3B61B0D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1F128659" w14:textId="77777777" w:rsidTr="00564766">
        <w:trPr>
          <w:trHeight w:val="239"/>
        </w:trPr>
        <w:tc>
          <w:tcPr>
            <w:tcW w:w="4391" w:type="dxa"/>
          </w:tcPr>
          <w:p w14:paraId="4A8890FC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Так, завжди переходжу</w:t>
            </w:r>
          </w:p>
        </w:tc>
        <w:tc>
          <w:tcPr>
            <w:tcW w:w="1832" w:type="dxa"/>
          </w:tcPr>
          <w:p w14:paraId="742EF43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  <w:tc>
          <w:tcPr>
            <w:tcW w:w="707" w:type="dxa"/>
          </w:tcPr>
          <w:p w14:paraId="485B54D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01" w:type="dxa"/>
          </w:tcPr>
          <w:p w14:paraId="72D3AAB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968" w:type="dxa"/>
          </w:tcPr>
          <w:p w14:paraId="3D4998D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651" w:type="dxa"/>
          </w:tcPr>
          <w:p w14:paraId="4B79E9F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15,6</w:t>
            </w:r>
          </w:p>
        </w:tc>
      </w:tr>
      <w:tr w:rsidR="00564766" w:rsidRPr="00433C1A" w14:paraId="05F5D5C9" w14:textId="77777777" w:rsidTr="00564766">
        <w:trPr>
          <w:trHeight w:val="247"/>
        </w:trPr>
        <w:tc>
          <w:tcPr>
            <w:tcW w:w="4391" w:type="dxa"/>
          </w:tcPr>
          <w:p w14:paraId="24B8CC57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Переходжу, залежно від ситуації </w:t>
            </w:r>
          </w:p>
        </w:tc>
        <w:tc>
          <w:tcPr>
            <w:tcW w:w="1832" w:type="dxa"/>
          </w:tcPr>
          <w:p w14:paraId="6083EE6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41,1</w:t>
            </w:r>
          </w:p>
        </w:tc>
        <w:tc>
          <w:tcPr>
            <w:tcW w:w="707" w:type="dxa"/>
          </w:tcPr>
          <w:p w14:paraId="405F077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801" w:type="dxa"/>
          </w:tcPr>
          <w:p w14:paraId="18AD623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51,5</w:t>
            </w:r>
          </w:p>
        </w:tc>
        <w:tc>
          <w:tcPr>
            <w:tcW w:w="968" w:type="dxa"/>
          </w:tcPr>
          <w:p w14:paraId="4E9D2AC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651" w:type="dxa"/>
          </w:tcPr>
          <w:p w14:paraId="7E7FC00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40,4</w:t>
            </w:r>
          </w:p>
        </w:tc>
      </w:tr>
      <w:tr w:rsidR="00564766" w:rsidRPr="00433C1A" w14:paraId="79B301C5" w14:textId="77777777" w:rsidTr="00564766">
        <w:trPr>
          <w:trHeight w:val="247"/>
        </w:trPr>
        <w:tc>
          <w:tcPr>
            <w:tcW w:w="4391" w:type="dxa"/>
          </w:tcPr>
          <w:p w14:paraId="43173764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Ні, ніколи не переходжу</w:t>
            </w:r>
          </w:p>
        </w:tc>
        <w:tc>
          <w:tcPr>
            <w:tcW w:w="1832" w:type="dxa"/>
          </w:tcPr>
          <w:p w14:paraId="6CB4DA1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40,6</w:t>
            </w:r>
          </w:p>
        </w:tc>
        <w:tc>
          <w:tcPr>
            <w:tcW w:w="707" w:type="dxa"/>
          </w:tcPr>
          <w:p w14:paraId="711F40E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801" w:type="dxa"/>
          </w:tcPr>
          <w:p w14:paraId="5709BFB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968" w:type="dxa"/>
          </w:tcPr>
          <w:p w14:paraId="2C0C118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651" w:type="dxa"/>
          </w:tcPr>
          <w:p w14:paraId="6608C67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39,7</w:t>
            </w:r>
          </w:p>
        </w:tc>
      </w:tr>
      <w:tr w:rsidR="00564766" w:rsidRPr="00433C1A" w14:paraId="0227FC5A" w14:textId="77777777" w:rsidTr="00564766">
        <w:trPr>
          <w:trHeight w:val="239"/>
        </w:trPr>
        <w:tc>
          <w:tcPr>
            <w:tcW w:w="4391" w:type="dxa"/>
          </w:tcPr>
          <w:p w14:paraId="6357DF65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832" w:type="dxa"/>
          </w:tcPr>
          <w:p w14:paraId="3D22173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  <w:tc>
          <w:tcPr>
            <w:tcW w:w="707" w:type="dxa"/>
          </w:tcPr>
          <w:p w14:paraId="5FE12D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01" w:type="dxa"/>
          </w:tcPr>
          <w:p w14:paraId="5C904C1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68" w:type="dxa"/>
          </w:tcPr>
          <w:p w14:paraId="26C4795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651" w:type="dxa"/>
          </w:tcPr>
          <w:p w14:paraId="5A6F7D5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4,3</w:t>
            </w:r>
          </w:p>
        </w:tc>
      </w:tr>
    </w:tbl>
    <w:p w14:paraId="3C2C69D3" w14:textId="77777777" w:rsidR="00646A35" w:rsidRDefault="00646A35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0EE48B70" w14:textId="77777777" w:rsidR="00646A35" w:rsidRDefault="00646A35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70C5FB9C" w14:textId="77777777" w:rsidR="00646A35" w:rsidRDefault="00646A35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5308AD56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Розподіл за рідною мовою: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2539"/>
        <w:gridCol w:w="2420"/>
      </w:tblGrid>
      <w:tr w:rsidR="00564766" w:rsidRPr="00433C1A" w14:paraId="47B60C11" w14:textId="77777777" w:rsidTr="00564766">
        <w:trPr>
          <w:trHeight w:val="247"/>
        </w:trPr>
        <w:tc>
          <w:tcPr>
            <w:tcW w:w="4391" w:type="dxa"/>
          </w:tcPr>
          <w:p w14:paraId="0EEE8F4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9" w:type="dxa"/>
            <w:vAlign w:val="center"/>
          </w:tcPr>
          <w:p w14:paraId="70FAF81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мова рідна</w:t>
            </w:r>
          </w:p>
        </w:tc>
        <w:tc>
          <w:tcPr>
            <w:tcW w:w="2420" w:type="dxa"/>
            <w:vAlign w:val="center"/>
          </w:tcPr>
          <w:p w14:paraId="670BB89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мова рідна</w:t>
            </w:r>
          </w:p>
        </w:tc>
      </w:tr>
      <w:tr w:rsidR="00564766" w:rsidRPr="00433C1A" w14:paraId="0D43C6EB" w14:textId="77777777" w:rsidTr="00564766">
        <w:trPr>
          <w:trHeight w:val="239"/>
        </w:trPr>
        <w:tc>
          <w:tcPr>
            <w:tcW w:w="4391" w:type="dxa"/>
          </w:tcPr>
          <w:p w14:paraId="2DF9C863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Так, завжди переходжу</w:t>
            </w:r>
          </w:p>
        </w:tc>
        <w:tc>
          <w:tcPr>
            <w:tcW w:w="2539" w:type="dxa"/>
          </w:tcPr>
          <w:p w14:paraId="62893A2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2420" w:type="dxa"/>
          </w:tcPr>
          <w:p w14:paraId="4587FEB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10,7</w:t>
            </w:r>
          </w:p>
        </w:tc>
      </w:tr>
      <w:tr w:rsidR="00564766" w:rsidRPr="00433C1A" w14:paraId="44839E12" w14:textId="77777777" w:rsidTr="00564766">
        <w:trPr>
          <w:trHeight w:val="247"/>
        </w:trPr>
        <w:tc>
          <w:tcPr>
            <w:tcW w:w="4391" w:type="dxa"/>
          </w:tcPr>
          <w:p w14:paraId="7C32D253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Переходжу, залежно від ситуації </w:t>
            </w:r>
          </w:p>
        </w:tc>
        <w:tc>
          <w:tcPr>
            <w:tcW w:w="2539" w:type="dxa"/>
          </w:tcPr>
          <w:p w14:paraId="44BBB9C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2420" w:type="dxa"/>
          </w:tcPr>
          <w:p w14:paraId="70D207D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33,3</w:t>
            </w:r>
          </w:p>
        </w:tc>
      </w:tr>
      <w:tr w:rsidR="00564766" w:rsidRPr="00433C1A" w14:paraId="35320D36" w14:textId="77777777" w:rsidTr="00564766">
        <w:trPr>
          <w:trHeight w:val="247"/>
        </w:trPr>
        <w:tc>
          <w:tcPr>
            <w:tcW w:w="4391" w:type="dxa"/>
          </w:tcPr>
          <w:p w14:paraId="0853DFCD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Ні, ніколи не переходжу</w:t>
            </w:r>
          </w:p>
        </w:tc>
        <w:tc>
          <w:tcPr>
            <w:tcW w:w="2539" w:type="dxa"/>
          </w:tcPr>
          <w:p w14:paraId="14BD64F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2420" w:type="dxa"/>
          </w:tcPr>
          <w:p w14:paraId="40D7E32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51,2</w:t>
            </w:r>
          </w:p>
        </w:tc>
      </w:tr>
      <w:tr w:rsidR="00564766" w:rsidRPr="00433C1A" w14:paraId="72EF7981" w14:textId="77777777" w:rsidTr="00564766">
        <w:trPr>
          <w:trHeight w:val="239"/>
        </w:trPr>
        <w:tc>
          <w:tcPr>
            <w:tcW w:w="4391" w:type="dxa"/>
          </w:tcPr>
          <w:p w14:paraId="5C319360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2539" w:type="dxa"/>
          </w:tcPr>
          <w:p w14:paraId="74EFC40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2420" w:type="dxa"/>
          </w:tcPr>
          <w:p w14:paraId="2D3F5D6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4,7</w:t>
            </w:r>
          </w:p>
        </w:tc>
      </w:tr>
    </w:tbl>
    <w:p w14:paraId="68154D6F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14489A08" w14:textId="77777777" w:rsidR="00564766" w:rsidRPr="00433C1A" w:rsidRDefault="00564766" w:rsidP="00564766">
      <w:pPr>
        <w:pStyle w:val="a4"/>
        <w:spacing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lang w:val="en-US"/>
        </w:rPr>
      </w:pPr>
    </w:p>
    <w:p w14:paraId="4049DE4D" w14:textId="77777777" w:rsidR="00564766" w:rsidRPr="00433C1A" w:rsidRDefault="00564766" w:rsidP="00564766">
      <w:pPr>
        <w:pStyle w:val="a4"/>
        <w:numPr>
          <w:ilvl w:val="0"/>
          <w:numId w:val="12"/>
        </w:numPr>
        <w:spacing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lang w:val="ru-RU"/>
        </w:rPr>
      </w:pPr>
      <w:r w:rsidRPr="00433C1A">
        <w:rPr>
          <w:rFonts w:ascii="Times New Roman" w:eastAsia="Times New Roman" w:hAnsi="Times New Roman" w:cs="Times New Roman"/>
          <w:b/>
          <w:bCs/>
          <w:iCs/>
          <w:color w:val="000000"/>
        </w:rPr>
        <w:t>Співвідношення рідної мови та мови, якою громадяни говорять вдома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680"/>
        <w:gridCol w:w="2430"/>
        <w:gridCol w:w="2240"/>
      </w:tblGrid>
      <w:tr w:rsidR="00564766" w:rsidRPr="00433C1A" w14:paraId="4B8FDADB" w14:textId="77777777" w:rsidTr="00564766">
        <w:trPr>
          <w:trHeight w:val="247"/>
        </w:trPr>
        <w:tc>
          <w:tcPr>
            <w:tcW w:w="4680" w:type="dxa"/>
          </w:tcPr>
          <w:p w14:paraId="6CE20F0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0" w:type="dxa"/>
            <w:vAlign w:val="center"/>
          </w:tcPr>
          <w:p w14:paraId="3768792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мова рідна</w:t>
            </w:r>
          </w:p>
        </w:tc>
        <w:tc>
          <w:tcPr>
            <w:tcW w:w="2240" w:type="dxa"/>
            <w:vAlign w:val="center"/>
          </w:tcPr>
          <w:p w14:paraId="3DFDC58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мова рідна</w:t>
            </w:r>
          </w:p>
        </w:tc>
      </w:tr>
      <w:tr w:rsidR="00564766" w:rsidRPr="00433C1A" w14:paraId="47CB7429" w14:textId="77777777" w:rsidTr="00564766">
        <w:trPr>
          <w:trHeight w:val="239"/>
        </w:trPr>
        <w:tc>
          <w:tcPr>
            <w:tcW w:w="4680" w:type="dxa"/>
          </w:tcPr>
          <w:p w14:paraId="68CBE556" w14:textId="77777777" w:rsidR="00564766" w:rsidRPr="00433C1A" w:rsidRDefault="00564766" w:rsidP="0056476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російською</w:t>
            </w:r>
          </w:p>
        </w:tc>
        <w:tc>
          <w:tcPr>
            <w:tcW w:w="2430" w:type="dxa"/>
            <w:vAlign w:val="center"/>
          </w:tcPr>
          <w:p w14:paraId="712A160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240" w:type="dxa"/>
            <w:vAlign w:val="center"/>
          </w:tcPr>
          <w:p w14:paraId="769B885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94,8</w:t>
            </w:r>
          </w:p>
        </w:tc>
      </w:tr>
      <w:tr w:rsidR="00564766" w:rsidRPr="00433C1A" w14:paraId="03669233" w14:textId="77777777" w:rsidTr="00564766">
        <w:trPr>
          <w:trHeight w:val="247"/>
        </w:trPr>
        <w:tc>
          <w:tcPr>
            <w:tcW w:w="4680" w:type="dxa"/>
          </w:tcPr>
          <w:p w14:paraId="63342607" w14:textId="77777777" w:rsidR="00564766" w:rsidRPr="00433C1A" w:rsidRDefault="00564766" w:rsidP="0056476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українською</w:t>
            </w:r>
          </w:p>
        </w:tc>
        <w:tc>
          <w:tcPr>
            <w:tcW w:w="2430" w:type="dxa"/>
            <w:vAlign w:val="center"/>
          </w:tcPr>
          <w:p w14:paraId="62A3D24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2240" w:type="dxa"/>
            <w:vAlign w:val="center"/>
          </w:tcPr>
          <w:p w14:paraId="41C6D1A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2,8</w:t>
            </w:r>
          </w:p>
        </w:tc>
      </w:tr>
    </w:tbl>
    <w:p w14:paraId="1103526C" w14:textId="16369FF1" w:rsidR="00564766" w:rsidRPr="00433C1A" w:rsidRDefault="00564766" w:rsidP="005647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33C1A">
        <w:rPr>
          <w:rFonts w:ascii="Times New Roman" w:eastAsia="Times New Roman" w:hAnsi="Times New Roman" w:cs="Times New Roman"/>
          <w:i/>
          <w:color w:val="000000"/>
        </w:rPr>
        <w:t>*сума відотків у стовпцях менша за 100%, оскільки відповіді «інше» та «важко відповісти» не були включені до таблиці через їх невелику наповненість та з метою спрощення сприйняття даних у таблиці</w:t>
      </w:r>
      <w:r w:rsidR="00433C1A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477DACEF" w14:textId="0373ED23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Розподіл за рідною мовою в розрізі макрорегіонів</w:t>
      </w:r>
      <w:r w:rsidR="00646A35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08"/>
        <w:gridCol w:w="1269"/>
        <w:gridCol w:w="1268"/>
        <w:gridCol w:w="1268"/>
        <w:gridCol w:w="1237"/>
      </w:tblGrid>
      <w:tr w:rsidR="00564766" w:rsidRPr="00433C1A" w14:paraId="240E0F78" w14:textId="77777777" w:rsidTr="00564766">
        <w:trPr>
          <w:trHeight w:val="247"/>
        </w:trPr>
        <w:tc>
          <w:tcPr>
            <w:tcW w:w="4308" w:type="dxa"/>
          </w:tcPr>
          <w:p w14:paraId="3B6033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7" w:type="dxa"/>
            <w:gridSpan w:val="2"/>
            <w:vAlign w:val="center"/>
          </w:tcPr>
          <w:p w14:paraId="74A0C37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Захід-Центр</w:t>
            </w:r>
          </w:p>
        </w:tc>
        <w:tc>
          <w:tcPr>
            <w:tcW w:w="2505" w:type="dxa"/>
            <w:gridSpan w:val="2"/>
            <w:vAlign w:val="center"/>
          </w:tcPr>
          <w:p w14:paraId="5676BBC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Південь-Схід</w:t>
            </w:r>
          </w:p>
        </w:tc>
      </w:tr>
      <w:tr w:rsidR="00564766" w:rsidRPr="00433C1A" w14:paraId="10DEAEA9" w14:textId="77777777" w:rsidTr="00564766">
        <w:trPr>
          <w:trHeight w:val="247"/>
        </w:trPr>
        <w:tc>
          <w:tcPr>
            <w:tcW w:w="4308" w:type="dxa"/>
          </w:tcPr>
          <w:p w14:paraId="4A742A1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9" w:type="dxa"/>
            <w:vAlign w:val="center"/>
          </w:tcPr>
          <w:p w14:paraId="657F705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68" w:type="dxa"/>
            <w:vAlign w:val="center"/>
          </w:tcPr>
          <w:p w14:paraId="6506D9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  <w:tc>
          <w:tcPr>
            <w:tcW w:w="1268" w:type="dxa"/>
            <w:vAlign w:val="center"/>
          </w:tcPr>
          <w:p w14:paraId="52CB7BA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37" w:type="dxa"/>
            <w:vAlign w:val="center"/>
          </w:tcPr>
          <w:p w14:paraId="635361E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</w:tr>
      <w:tr w:rsidR="00564766" w:rsidRPr="00433C1A" w14:paraId="4BCC92C6" w14:textId="77777777" w:rsidTr="00564766">
        <w:trPr>
          <w:trHeight w:val="239"/>
        </w:trPr>
        <w:tc>
          <w:tcPr>
            <w:tcW w:w="4308" w:type="dxa"/>
          </w:tcPr>
          <w:p w14:paraId="49DF4C88" w14:textId="77777777" w:rsidR="00564766" w:rsidRPr="00433C1A" w:rsidRDefault="00564766" w:rsidP="0056476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російською</w:t>
            </w:r>
          </w:p>
        </w:tc>
        <w:tc>
          <w:tcPr>
            <w:tcW w:w="1269" w:type="dxa"/>
            <w:vAlign w:val="center"/>
          </w:tcPr>
          <w:p w14:paraId="1687CDA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268" w:type="dxa"/>
            <w:vAlign w:val="center"/>
          </w:tcPr>
          <w:p w14:paraId="72E96E1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86,7</w:t>
            </w:r>
          </w:p>
        </w:tc>
        <w:tc>
          <w:tcPr>
            <w:tcW w:w="1268" w:type="dxa"/>
            <w:vAlign w:val="center"/>
          </w:tcPr>
          <w:p w14:paraId="00321E5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47,0</w:t>
            </w:r>
          </w:p>
        </w:tc>
        <w:tc>
          <w:tcPr>
            <w:tcW w:w="1237" w:type="dxa"/>
            <w:vAlign w:val="center"/>
          </w:tcPr>
          <w:p w14:paraId="1DC28D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97,1</w:t>
            </w:r>
          </w:p>
        </w:tc>
      </w:tr>
      <w:tr w:rsidR="00564766" w:rsidRPr="00433C1A" w14:paraId="1E99B749" w14:textId="77777777" w:rsidTr="00564766">
        <w:trPr>
          <w:trHeight w:val="89"/>
        </w:trPr>
        <w:tc>
          <w:tcPr>
            <w:tcW w:w="4308" w:type="dxa"/>
          </w:tcPr>
          <w:p w14:paraId="02278296" w14:textId="77777777" w:rsidR="00564766" w:rsidRPr="00433C1A" w:rsidRDefault="00564766" w:rsidP="0056476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українською</w:t>
            </w:r>
          </w:p>
        </w:tc>
        <w:tc>
          <w:tcPr>
            <w:tcW w:w="1269" w:type="dxa"/>
            <w:vAlign w:val="center"/>
          </w:tcPr>
          <w:p w14:paraId="40C9610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1268" w:type="dxa"/>
            <w:vAlign w:val="center"/>
          </w:tcPr>
          <w:p w14:paraId="089B12C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68" w:type="dxa"/>
            <w:vAlign w:val="center"/>
          </w:tcPr>
          <w:p w14:paraId="402CE5C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1237" w:type="dxa"/>
            <w:vAlign w:val="center"/>
          </w:tcPr>
          <w:p w14:paraId="157758E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0,7</w:t>
            </w:r>
          </w:p>
        </w:tc>
      </w:tr>
    </w:tbl>
    <w:p w14:paraId="0A19358D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14:paraId="09C95B9E" w14:textId="557EBF4C" w:rsidR="00564766" w:rsidRPr="00433C1A" w:rsidRDefault="00937C24" w:rsidP="00937C24">
      <w:pPr>
        <w:rPr>
          <w:rFonts w:ascii="Times New Roman" w:eastAsia="Times New Roman" w:hAnsi="Times New Roman" w:cs="Times New Roman"/>
          <w:b/>
          <w:lang w:val="en-US"/>
        </w:rPr>
      </w:pPr>
      <w:bookmarkStart w:id="6" w:name="_Toc87172374"/>
      <w:r w:rsidRPr="00433C1A">
        <w:rPr>
          <w:rFonts w:ascii="Times New Roman" w:eastAsia="Times New Roman" w:hAnsi="Times New Roman" w:cs="Times New Roman"/>
          <w:b/>
        </w:rPr>
        <w:t xml:space="preserve">5. </w:t>
      </w:r>
      <w:r w:rsidR="00564766" w:rsidRPr="00433C1A">
        <w:rPr>
          <w:rFonts w:ascii="Times New Roman" w:hAnsi="Times New Roman" w:cs="Times New Roman"/>
          <w:b/>
        </w:rPr>
        <w:t>Яку мову Ви вважаєте рідною?</w:t>
      </w:r>
      <w:bookmarkEnd w:id="6"/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263"/>
        <w:gridCol w:w="1790"/>
        <w:gridCol w:w="764"/>
        <w:gridCol w:w="801"/>
        <w:gridCol w:w="968"/>
        <w:gridCol w:w="764"/>
      </w:tblGrid>
      <w:tr w:rsidR="00564766" w:rsidRPr="00433C1A" w14:paraId="2124B547" w14:textId="77777777" w:rsidTr="00564766">
        <w:trPr>
          <w:trHeight w:val="247"/>
        </w:trPr>
        <w:tc>
          <w:tcPr>
            <w:tcW w:w="4263" w:type="dxa"/>
          </w:tcPr>
          <w:p w14:paraId="0CCC6F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90" w:type="dxa"/>
            <w:vAlign w:val="center"/>
          </w:tcPr>
          <w:p w14:paraId="19EF95E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764" w:type="dxa"/>
            <w:vAlign w:val="center"/>
          </w:tcPr>
          <w:p w14:paraId="17572DA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067EBB2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46DF9BF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764" w:type="dxa"/>
            <w:vAlign w:val="center"/>
          </w:tcPr>
          <w:p w14:paraId="0B6E4A4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316C16CE" w14:textId="77777777" w:rsidTr="00564766">
        <w:trPr>
          <w:trHeight w:val="239"/>
        </w:trPr>
        <w:tc>
          <w:tcPr>
            <w:tcW w:w="4263" w:type="dxa"/>
          </w:tcPr>
          <w:p w14:paraId="184B27B5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</w:p>
        </w:tc>
        <w:tc>
          <w:tcPr>
            <w:tcW w:w="1790" w:type="dxa"/>
          </w:tcPr>
          <w:p w14:paraId="163F061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64" w:type="dxa"/>
          </w:tcPr>
          <w:p w14:paraId="0AD9C18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01" w:type="dxa"/>
          </w:tcPr>
          <w:p w14:paraId="5EE226B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68" w:type="dxa"/>
          </w:tcPr>
          <w:p w14:paraId="24F4300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764" w:type="dxa"/>
          </w:tcPr>
          <w:p w14:paraId="46E3EF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34,2</w:t>
            </w:r>
          </w:p>
        </w:tc>
      </w:tr>
      <w:tr w:rsidR="00564766" w:rsidRPr="00433C1A" w14:paraId="581078B1" w14:textId="77777777" w:rsidTr="00564766">
        <w:trPr>
          <w:trHeight w:val="247"/>
        </w:trPr>
        <w:tc>
          <w:tcPr>
            <w:tcW w:w="4263" w:type="dxa"/>
          </w:tcPr>
          <w:p w14:paraId="1AB39C3A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1790" w:type="dxa"/>
          </w:tcPr>
          <w:p w14:paraId="777D2A2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78,3</w:t>
            </w:r>
          </w:p>
        </w:tc>
        <w:tc>
          <w:tcPr>
            <w:tcW w:w="764" w:type="dxa"/>
          </w:tcPr>
          <w:p w14:paraId="17C7B0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96,7</w:t>
            </w:r>
          </w:p>
        </w:tc>
        <w:tc>
          <w:tcPr>
            <w:tcW w:w="801" w:type="dxa"/>
          </w:tcPr>
          <w:p w14:paraId="62C35D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968" w:type="dxa"/>
          </w:tcPr>
          <w:p w14:paraId="7BE313A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55,6</w:t>
            </w:r>
          </w:p>
        </w:tc>
        <w:tc>
          <w:tcPr>
            <w:tcW w:w="764" w:type="dxa"/>
          </w:tcPr>
          <w:p w14:paraId="5176DD3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58,5</w:t>
            </w:r>
          </w:p>
        </w:tc>
      </w:tr>
      <w:tr w:rsidR="00564766" w:rsidRPr="00433C1A" w14:paraId="1F8B545D" w14:textId="77777777" w:rsidTr="00564766">
        <w:trPr>
          <w:trHeight w:val="247"/>
        </w:trPr>
        <w:tc>
          <w:tcPr>
            <w:tcW w:w="4263" w:type="dxa"/>
          </w:tcPr>
          <w:p w14:paraId="0AF2FA9E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1790" w:type="dxa"/>
          </w:tcPr>
          <w:p w14:paraId="26852A7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64" w:type="dxa"/>
          </w:tcPr>
          <w:p w14:paraId="5DBB9B8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01" w:type="dxa"/>
          </w:tcPr>
          <w:p w14:paraId="014A8B0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68" w:type="dxa"/>
          </w:tcPr>
          <w:p w14:paraId="23C3234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64" w:type="dxa"/>
          </w:tcPr>
          <w:p w14:paraId="102CBE4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2,6</w:t>
            </w:r>
          </w:p>
        </w:tc>
      </w:tr>
      <w:tr w:rsidR="00564766" w:rsidRPr="00433C1A" w14:paraId="78B573A3" w14:textId="77777777" w:rsidTr="00564766">
        <w:trPr>
          <w:trHeight w:val="239"/>
        </w:trPr>
        <w:tc>
          <w:tcPr>
            <w:tcW w:w="4263" w:type="dxa"/>
          </w:tcPr>
          <w:p w14:paraId="3F302AF8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790" w:type="dxa"/>
          </w:tcPr>
          <w:p w14:paraId="35ED50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64" w:type="dxa"/>
          </w:tcPr>
          <w:p w14:paraId="6C3A510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01" w:type="dxa"/>
          </w:tcPr>
          <w:p w14:paraId="14436A0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968" w:type="dxa"/>
          </w:tcPr>
          <w:p w14:paraId="7946C14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64" w:type="dxa"/>
          </w:tcPr>
          <w:p w14:paraId="2A7229A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4,7</w:t>
            </w:r>
          </w:p>
        </w:tc>
      </w:tr>
    </w:tbl>
    <w:p w14:paraId="64223158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Віковий розподіл: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4410"/>
        <w:gridCol w:w="988"/>
        <w:gridCol w:w="988"/>
        <w:gridCol w:w="988"/>
        <w:gridCol w:w="988"/>
        <w:gridCol w:w="989"/>
      </w:tblGrid>
      <w:tr w:rsidR="00564766" w:rsidRPr="00433C1A" w14:paraId="68124DCB" w14:textId="77777777" w:rsidTr="00564766">
        <w:trPr>
          <w:trHeight w:val="250"/>
        </w:trPr>
        <w:tc>
          <w:tcPr>
            <w:tcW w:w="4410" w:type="dxa"/>
          </w:tcPr>
          <w:p w14:paraId="0ECBE40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  <w:vAlign w:val="center"/>
          </w:tcPr>
          <w:p w14:paraId="3EF67E1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  <w:lang w:val="en-US"/>
              </w:rPr>
              <w:t xml:space="preserve">18-29 </w:t>
            </w:r>
            <w:r w:rsidRPr="00433C1A">
              <w:rPr>
                <w:rFonts w:ascii="Times New Roman" w:hAnsi="Times New Roman" w:cs="Times New Roman"/>
                <w:color w:val="000000"/>
              </w:rPr>
              <w:t>років</w:t>
            </w:r>
          </w:p>
        </w:tc>
        <w:tc>
          <w:tcPr>
            <w:tcW w:w="988" w:type="dxa"/>
            <w:vAlign w:val="center"/>
          </w:tcPr>
          <w:p w14:paraId="1150D52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30-39 років</w:t>
            </w:r>
          </w:p>
        </w:tc>
        <w:tc>
          <w:tcPr>
            <w:tcW w:w="988" w:type="dxa"/>
            <w:vAlign w:val="center"/>
          </w:tcPr>
          <w:p w14:paraId="650E495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40-49 років</w:t>
            </w:r>
          </w:p>
        </w:tc>
        <w:tc>
          <w:tcPr>
            <w:tcW w:w="988" w:type="dxa"/>
            <w:vAlign w:val="center"/>
          </w:tcPr>
          <w:p w14:paraId="702007A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50-59 років</w:t>
            </w:r>
          </w:p>
        </w:tc>
        <w:tc>
          <w:tcPr>
            <w:tcW w:w="989" w:type="dxa"/>
            <w:vAlign w:val="center"/>
          </w:tcPr>
          <w:p w14:paraId="17D1D6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старше 60 років</w:t>
            </w:r>
          </w:p>
        </w:tc>
      </w:tr>
      <w:tr w:rsidR="00564766" w:rsidRPr="00433C1A" w14:paraId="7D3427B2" w14:textId="77777777" w:rsidTr="00564766">
        <w:trPr>
          <w:trHeight w:val="242"/>
        </w:trPr>
        <w:tc>
          <w:tcPr>
            <w:tcW w:w="4410" w:type="dxa"/>
          </w:tcPr>
          <w:p w14:paraId="213F4F99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</w:p>
        </w:tc>
        <w:tc>
          <w:tcPr>
            <w:tcW w:w="988" w:type="dxa"/>
          </w:tcPr>
          <w:p w14:paraId="14DD54C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88" w:type="dxa"/>
          </w:tcPr>
          <w:p w14:paraId="0A0B53D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88" w:type="dxa"/>
          </w:tcPr>
          <w:p w14:paraId="6F9BC28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88" w:type="dxa"/>
          </w:tcPr>
          <w:p w14:paraId="4583B9E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989" w:type="dxa"/>
          </w:tcPr>
          <w:p w14:paraId="698061C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22,0</w:t>
            </w:r>
          </w:p>
        </w:tc>
      </w:tr>
      <w:tr w:rsidR="00564766" w:rsidRPr="00433C1A" w14:paraId="43AB14E5" w14:textId="77777777" w:rsidTr="00564766">
        <w:trPr>
          <w:trHeight w:val="250"/>
        </w:trPr>
        <w:tc>
          <w:tcPr>
            <w:tcW w:w="4410" w:type="dxa"/>
          </w:tcPr>
          <w:p w14:paraId="54E3C309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988" w:type="dxa"/>
          </w:tcPr>
          <w:p w14:paraId="40BE155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988" w:type="dxa"/>
          </w:tcPr>
          <w:p w14:paraId="5745D27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78,1</w:t>
            </w:r>
          </w:p>
        </w:tc>
        <w:tc>
          <w:tcPr>
            <w:tcW w:w="988" w:type="dxa"/>
          </w:tcPr>
          <w:p w14:paraId="2CA7347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80,7</w:t>
            </w:r>
          </w:p>
        </w:tc>
        <w:tc>
          <w:tcPr>
            <w:tcW w:w="988" w:type="dxa"/>
          </w:tcPr>
          <w:p w14:paraId="25944C9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79,3</w:t>
            </w:r>
          </w:p>
        </w:tc>
        <w:tc>
          <w:tcPr>
            <w:tcW w:w="989" w:type="dxa"/>
          </w:tcPr>
          <w:p w14:paraId="454A04E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73,6</w:t>
            </w:r>
          </w:p>
        </w:tc>
      </w:tr>
      <w:tr w:rsidR="00564766" w:rsidRPr="00433C1A" w14:paraId="1154391B" w14:textId="77777777" w:rsidTr="00564766">
        <w:trPr>
          <w:trHeight w:val="250"/>
        </w:trPr>
        <w:tc>
          <w:tcPr>
            <w:tcW w:w="4410" w:type="dxa"/>
          </w:tcPr>
          <w:p w14:paraId="154D5C27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988" w:type="dxa"/>
          </w:tcPr>
          <w:p w14:paraId="53D4F82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88" w:type="dxa"/>
          </w:tcPr>
          <w:p w14:paraId="2C4165B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88" w:type="dxa"/>
          </w:tcPr>
          <w:p w14:paraId="63E7B3A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88" w:type="dxa"/>
          </w:tcPr>
          <w:p w14:paraId="4AE42B3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89" w:type="dxa"/>
          </w:tcPr>
          <w:p w14:paraId="2E5BC2F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1,6</w:t>
            </w:r>
          </w:p>
        </w:tc>
      </w:tr>
      <w:tr w:rsidR="00564766" w:rsidRPr="00433C1A" w14:paraId="371B9D00" w14:textId="77777777" w:rsidTr="00564766">
        <w:trPr>
          <w:trHeight w:val="242"/>
        </w:trPr>
        <w:tc>
          <w:tcPr>
            <w:tcW w:w="4410" w:type="dxa"/>
          </w:tcPr>
          <w:p w14:paraId="671F8870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988" w:type="dxa"/>
          </w:tcPr>
          <w:p w14:paraId="3FC223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88" w:type="dxa"/>
          </w:tcPr>
          <w:p w14:paraId="15D503C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88" w:type="dxa"/>
          </w:tcPr>
          <w:p w14:paraId="27FECF9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988" w:type="dxa"/>
          </w:tcPr>
          <w:p w14:paraId="756DEB8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89" w:type="dxa"/>
          </w:tcPr>
          <w:p w14:paraId="14F2866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2,8</w:t>
            </w:r>
          </w:p>
        </w:tc>
      </w:tr>
    </w:tbl>
    <w:p w14:paraId="3962D295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Віковий розподіл</w:t>
      </w:r>
      <w:r w:rsidRPr="00433C1A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 xml:space="preserve"> </w:t>
      </w:r>
      <w:r w:rsidRPr="00433C1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для мешканців Півдня та Сходу</w:t>
      </w:r>
      <w:r w:rsidRPr="00433C1A">
        <w:rPr>
          <w:rFonts w:ascii="Times New Roman" w:eastAsia="Times New Roman" w:hAnsi="Times New Roman" w:cs="Times New Roman"/>
          <w:i/>
          <w:iCs/>
          <w:color w:val="000000"/>
          <w:u w:val="single"/>
        </w:rPr>
        <w:t>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4410"/>
        <w:gridCol w:w="988"/>
        <w:gridCol w:w="988"/>
        <w:gridCol w:w="988"/>
        <w:gridCol w:w="988"/>
        <w:gridCol w:w="989"/>
      </w:tblGrid>
      <w:tr w:rsidR="00564766" w:rsidRPr="00433C1A" w14:paraId="29D06184" w14:textId="77777777" w:rsidTr="00564766">
        <w:trPr>
          <w:trHeight w:val="250"/>
        </w:trPr>
        <w:tc>
          <w:tcPr>
            <w:tcW w:w="4410" w:type="dxa"/>
          </w:tcPr>
          <w:p w14:paraId="1F355FD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  <w:vAlign w:val="center"/>
          </w:tcPr>
          <w:p w14:paraId="5DAAA06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  <w:lang w:val="en-US"/>
              </w:rPr>
              <w:t xml:space="preserve">18-29 </w:t>
            </w:r>
            <w:r w:rsidRPr="00433C1A">
              <w:rPr>
                <w:rFonts w:ascii="Times New Roman" w:hAnsi="Times New Roman" w:cs="Times New Roman"/>
                <w:color w:val="000000"/>
              </w:rPr>
              <w:t>років</w:t>
            </w:r>
          </w:p>
        </w:tc>
        <w:tc>
          <w:tcPr>
            <w:tcW w:w="988" w:type="dxa"/>
            <w:vAlign w:val="center"/>
          </w:tcPr>
          <w:p w14:paraId="75D8A5C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30-39 років</w:t>
            </w:r>
          </w:p>
        </w:tc>
        <w:tc>
          <w:tcPr>
            <w:tcW w:w="988" w:type="dxa"/>
            <w:vAlign w:val="center"/>
          </w:tcPr>
          <w:p w14:paraId="135D722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40-49 років</w:t>
            </w:r>
          </w:p>
        </w:tc>
        <w:tc>
          <w:tcPr>
            <w:tcW w:w="988" w:type="dxa"/>
            <w:vAlign w:val="center"/>
          </w:tcPr>
          <w:p w14:paraId="02F1238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50-59 років</w:t>
            </w:r>
          </w:p>
        </w:tc>
        <w:tc>
          <w:tcPr>
            <w:tcW w:w="989" w:type="dxa"/>
            <w:vAlign w:val="center"/>
          </w:tcPr>
          <w:p w14:paraId="77EBBD7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старше 60 років</w:t>
            </w:r>
          </w:p>
        </w:tc>
      </w:tr>
      <w:tr w:rsidR="00564766" w:rsidRPr="00433C1A" w14:paraId="09CE809E" w14:textId="77777777" w:rsidTr="00564766">
        <w:trPr>
          <w:trHeight w:val="242"/>
        </w:trPr>
        <w:tc>
          <w:tcPr>
            <w:tcW w:w="4410" w:type="dxa"/>
          </w:tcPr>
          <w:p w14:paraId="3A39C2EB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</w:p>
        </w:tc>
        <w:tc>
          <w:tcPr>
            <w:tcW w:w="988" w:type="dxa"/>
          </w:tcPr>
          <w:p w14:paraId="54F7938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30,5</w:t>
            </w:r>
          </w:p>
        </w:tc>
        <w:tc>
          <w:tcPr>
            <w:tcW w:w="988" w:type="dxa"/>
          </w:tcPr>
          <w:p w14:paraId="38E379E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988" w:type="dxa"/>
          </w:tcPr>
          <w:p w14:paraId="09C9A22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36,6</w:t>
            </w:r>
          </w:p>
        </w:tc>
        <w:tc>
          <w:tcPr>
            <w:tcW w:w="988" w:type="dxa"/>
          </w:tcPr>
          <w:p w14:paraId="175DEA2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989" w:type="dxa"/>
          </w:tcPr>
          <w:p w14:paraId="08ED11B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40,2</w:t>
            </w:r>
          </w:p>
        </w:tc>
      </w:tr>
      <w:tr w:rsidR="00564766" w:rsidRPr="00433C1A" w14:paraId="61E39B59" w14:textId="77777777" w:rsidTr="00564766">
        <w:trPr>
          <w:trHeight w:val="250"/>
        </w:trPr>
        <w:tc>
          <w:tcPr>
            <w:tcW w:w="4410" w:type="dxa"/>
          </w:tcPr>
          <w:p w14:paraId="5228D1AA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988" w:type="dxa"/>
          </w:tcPr>
          <w:p w14:paraId="03003D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63,6</w:t>
            </w:r>
          </w:p>
        </w:tc>
        <w:tc>
          <w:tcPr>
            <w:tcW w:w="988" w:type="dxa"/>
          </w:tcPr>
          <w:p w14:paraId="3B3C84F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988" w:type="dxa"/>
          </w:tcPr>
          <w:p w14:paraId="1BC506D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988" w:type="dxa"/>
          </w:tcPr>
          <w:p w14:paraId="70A354A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57,9</w:t>
            </w:r>
          </w:p>
        </w:tc>
        <w:tc>
          <w:tcPr>
            <w:tcW w:w="989" w:type="dxa"/>
          </w:tcPr>
          <w:p w14:paraId="44F40EA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53,1</w:t>
            </w:r>
          </w:p>
        </w:tc>
      </w:tr>
      <w:tr w:rsidR="00564766" w:rsidRPr="00433C1A" w14:paraId="13F76A45" w14:textId="77777777" w:rsidTr="00564766">
        <w:trPr>
          <w:trHeight w:val="250"/>
        </w:trPr>
        <w:tc>
          <w:tcPr>
            <w:tcW w:w="4410" w:type="dxa"/>
          </w:tcPr>
          <w:p w14:paraId="73CB8E61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988" w:type="dxa"/>
          </w:tcPr>
          <w:p w14:paraId="632212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88" w:type="dxa"/>
          </w:tcPr>
          <w:p w14:paraId="2D28DA4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88" w:type="dxa"/>
          </w:tcPr>
          <w:p w14:paraId="134B907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988" w:type="dxa"/>
          </w:tcPr>
          <w:p w14:paraId="54F3076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89" w:type="dxa"/>
          </w:tcPr>
          <w:p w14:paraId="0A705E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3,1</w:t>
            </w:r>
          </w:p>
        </w:tc>
      </w:tr>
      <w:tr w:rsidR="00564766" w:rsidRPr="00433C1A" w14:paraId="4A1A7DB6" w14:textId="77777777" w:rsidTr="00564766">
        <w:trPr>
          <w:trHeight w:val="242"/>
        </w:trPr>
        <w:tc>
          <w:tcPr>
            <w:tcW w:w="4410" w:type="dxa"/>
          </w:tcPr>
          <w:p w14:paraId="15B49251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988" w:type="dxa"/>
          </w:tcPr>
          <w:p w14:paraId="4B5DD8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988" w:type="dxa"/>
          </w:tcPr>
          <w:p w14:paraId="6A3C5E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88" w:type="dxa"/>
          </w:tcPr>
          <w:p w14:paraId="2905B1E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988" w:type="dxa"/>
          </w:tcPr>
          <w:p w14:paraId="5A87C0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89" w:type="dxa"/>
          </w:tcPr>
          <w:p w14:paraId="24F4457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3,6</w:t>
            </w:r>
          </w:p>
        </w:tc>
      </w:tr>
    </w:tbl>
    <w:p w14:paraId="76528B27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57B13E31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45ABD4B6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6C0C2E12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75559CE2" w14:textId="77777777" w:rsidR="00564766" w:rsidRPr="00433C1A" w:rsidRDefault="00564766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  <w:r w:rsidRPr="00433C1A">
        <w:rPr>
          <w:rFonts w:ascii="Times New Roman" w:eastAsia="Times New Roman" w:hAnsi="Times New Roman" w:cs="Times New Roman"/>
          <w:bCs/>
          <w:i/>
          <w:iCs/>
        </w:rPr>
        <w:lastRenderedPageBreak/>
        <w:t>Розподіл за типом поселення: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3330"/>
        <w:gridCol w:w="1530"/>
        <w:gridCol w:w="1708"/>
        <w:gridCol w:w="1352"/>
        <w:gridCol w:w="1431"/>
      </w:tblGrid>
      <w:tr w:rsidR="00564766" w:rsidRPr="00433C1A" w14:paraId="6A997175" w14:textId="77777777" w:rsidTr="00564766">
        <w:trPr>
          <w:trHeight w:val="250"/>
        </w:trPr>
        <w:tc>
          <w:tcPr>
            <w:tcW w:w="3330" w:type="dxa"/>
          </w:tcPr>
          <w:p w14:paraId="70708E4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290EFD2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більше 1 млн</w:t>
            </w:r>
          </w:p>
        </w:tc>
        <w:tc>
          <w:tcPr>
            <w:tcW w:w="1708" w:type="dxa"/>
            <w:vAlign w:val="center"/>
          </w:tcPr>
          <w:p w14:paraId="3F12A66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від 100 до 999 тис.</w:t>
            </w:r>
          </w:p>
        </w:tc>
        <w:tc>
          <w:tcPr>
            <w:tcW w:w="1352" w:type="dxa"/>
            <w:vAlign w:val="center"/>
          </w:tcPr>
          <w:p w14:paraId="498659B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до 99 тис.</w:t>
            </w:r>
          </w:p>
        </w:tc>
        <w:tc>
          <w:tcPr>
            <w:tcW w:w="1431" w:type="dxa"/>
            <w:vAlign w:val="center"/>
          </w:tcPr>
          <w:p w14:paraId="422D9AD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Селища міського типу та села</w:t>
            </w:r>
          </w:p>
        </w:tc>
      </w:tr>
      <w:tr w:rsidR="00564766" w:rsidRPr="00433C1A" w14:paraId="2D549CEB" w14:textId="77777777" w:rsidTr="00564766">
        <w:trPr>
          <w:trHeight w:val="242"/>
        </w:trPr>
        <w:tc>
          <w:tcPr>
            <w:tcW w:w="3330" w:type="dxa"/>
          </w:tcPr>
          <w:p w14:paraId="1BA2896C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</w:p>
        </w:tc>
        <w:tc>
          <w:tcPr>
            <w:tcW w:w="1530" w:type="dxa"/>
          </w:tcPr>
          <w:p w14:paraId="457EA7A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39,5</w:t>
            </w:r>
          </w:p>
        </w:tc>
        <w:tc>
          <w:tcPr>
            <w:tcW w:w="1708" w:type="dxa"/>
          </w:tcPr>
          <w:p w14:paraId="26F1E2E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352" w:type="dxa"/>
          </w:tcPr>
          <w:p w14:paraId="289B2EE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431" w:type="dxa"/>
          </w:tcPr>
          <w:p w14:paraId="646261F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9,8</w:t>
            </w:r>
          </w:p>
        </w:tc>
      </w:tr>
      <w:tr w:rsidR="00564766" w:rsidRPr="00433C1A" w14:paraId="1DA47D7B" w14:textId="77777777" w:rsidTr="00564766">
        <w:trPr>
          <w:trHeight w:val="250"/>
        </w:trPr>
        <w:tc>
          <w:tcPr>
            <w:tcW w:w="3330" w:type="dxa"/>
          </w:tcPr>
          <w:p w14:paraId="22149D98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1530" w:type="dxa"/>
          </w:tcPr>
          <w:p w14:paraId="0BEE88D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708" w:type="dxa"/>
          </w:tcPr>
          <w:p w14:paraId="59056C6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1352" w:type="dxa"/>
          </w:tcPr>
          <w:p w14:paraId="401CE81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81,6</w:t>
            </w:r>
          </w:p>
        </w:tc>
        <w:tc>
          <w:tcPr>
            <w:tcW w:w="1431" w:type="dxa"/>
          </w:tcPr>
          <w:p w14:paraId="30007C1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87,9</w:t>
            </w:r>
          </w:p>
        </w:tc>
      </w:tr>
      <w:tr w:rsidR="00564766" w:rsidRPr="00433C1A" w14:paraId="29004245" w14:textId="77777777" w:rsidTr="00564766">
        <w:trPr>
          <w:trHeight w:val="250"/>
        </w:trPr>
        <w:tc>
          <w:tcPr>
            <w:tcW w:w="3330" w:type="dxa"/>
          </w:tcPr>
          <w:p w14:paraId="4A6EA156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1530" w:type="dxa"/>
          </w:tcPr>
          <w:p w14:paraId="11304F4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08" w:type="dxa"/>
          </w:tcPr>
          <w:p w14:paraId="055E84B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352" w:type="dxa"/>
          </w:tcPr>
          <w:p w14:paraId="1615B76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31" w:type="dxa"/>
          </w:tcPr>
          <w:p w14:paraId="5A2A6F6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0,8</w:t>
            </w:r>
          </w:p>
        </w:tc>
      </w:tr>
      <w:tr w:rsidR="00564766" w:rsidRPr="00433C1A" w14:paraId="07817F5A" w14:textId="77777777" w:rsidTr="00564766">
        <w:trPr>
          <w:trHeight w:val="242"/>
        </w:trPr>
        <w:tc>
          <w:tcPr>
            <w:tcW w:w="3330" w:type="dxa"/>
          </w:tcPr>
          <w:p w14:paraId="09FB1CF9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530" w:type="dxa"/>
          </w:tcPr>
          <w:p w14:paraId="0193300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708" w:type="dxa"/>
          </w:tcPr>
          <w:p w14:paraId="06A5955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352" w:type="dxa"/>
          </w:tcPr>
          <w:p w14:paraId="19600C6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431" w:type="dxa"/>
          </w:tcPr>
          <w:p w14:paraId="14C93EF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1,4</w:t>
            </w:r>
          </w:p>
        </w:tc>
      </w:tr>
    </w:tbl>
    <w:p w14:paraId="0DFF61C4" w14:textId="77777777" w:rsidR="00564766" w:rsidRPr="00433C1A" w:rsidRDefault="00564766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  <w:lang w:val="ru-RU"/>
        </w:rPr>
      </w:pPr>
      <w:r w:rsidRPr="00433C1A">
        <w:rPr>
          <w:rFonts w:ascii="Times New Roman" w:eastAsia="Times New Roman" w:hAnsi="Times New Roman" w:cs="Times New Roman"/>
          <w:bCs/>
          <w:i/>
          <w:iCs/>
        </w:rPr>
        <w:t>Розподіл за типом поселення</w:t>
      </w:r>
      <w:r w:rsidRPr="00433C1A">
        <w:rPr>
          <w:rFonts w:ascii="Times New Roman" w:eastAsia="Times New Roman" w:hAnsi="Times New Roman" w:cs="Times New Roman"/>
          <w:bCs/>
          <w:i/>
          <w:iCs/>
          <w:lang w:val="ru-RU"/>
        </w:rPr>
        <w:t xml:space="preserve"> </w:t>
      </w:r>
      <w:r w:rsidRPr="00433C1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для мешканців Півдня та Сходу</w:t>
      </w:r>
      <w:r w:rsidRPr="00433C1A">
        <w:rPr>
          <w:rFonts w:ascii="Times New Roman" w:eastAsia="Times New Roman" w:hAnsi="Times New Roman" w:cs="Times New Roman"/>
          <w:i/>
          <w:iCs/>
          <w:color w:val="000000"/>
          <w:u w:val="single"/>
        </w:rPr>
        <w:t>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3330"/>
        <w:gridCol w:w="1530"/>
        <w:gridCol w:w="1708"/>
        <w:gridCol w:w="1352"/>
        <w:gridCol w:w="1431"/>
      </w:tblGrid>
      <w:tr w:rsidR="00564766" w:rsidRPr="00433C1A" w14:paraId="00CCB01A" w14:textId="77777777" w:rsidTr="00564766">
        <w:trPr>
          <w:trHeight w:val="250"/>
        </w:trPr>
        <w:tc>
          <w:tcPr>
            <w:tcW w:w="3330" w:type="dxa"/>
          </w:tcPr>
          <w:p w14:paraId="19565F7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219964A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більше 1 млн</w:t>
            </w:r>
          </w:p>
        </w:tc>
        <w:tc>
          <w:tcPr>
            <w:tcW w:w="1708" w:type="dxa"/>
            <w:vAlign w:val="center"/>
          </w:tcPr>
          <w:p w14:paraId="14B63E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від 100 до 999 тис.</w:t>
            </w:r>
          </w:p>
        </w:tc>
        <w:tc>
          <w:tcPr>
            <w:tcW w:w="1352" w:type="dxa"/>
            <w:vAlign w:val="center"/>
          </w:tcPr>
          <w:p w14:paraId="2E99C0C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до 99 тис.</w:t>
            </w:r>
          </w:p>
        </w:tc>
        <w:tc>
          <w:tcPr>
            <w:tcW w:w="1431" w:type="dxa"/>
            <w:vAlign w:val="center"/>
          </w:tcPr>
          <w:p w14:paraId="5B8462B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Селища міського типу та села</w:t>
            </w:r>
          </w:p>
        </w:tc>
      </w:tr>
      <w:tr w:rsidR="00564766" w:rsidRPr="00433C1A" w14:paraId="5586BF84" w14:textId="77777777" w:rsidTr="00564766">
        <w:trPr>
          <w:trHeight w:val="242"/>
        </w:trPr>
        <w:tc>
          <w:tcPr>
            <w:tcW w:w="3330" w:type="dxa"/>
          </w:tcPr>
          <w:p w14:paraId="478C74D7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</w:p>
        </w:tc>
        <w:tc>
          <w:tcPr>
            <w:tcW w:w="1530" w:type="dxa"/>
            <w:vAlign w:val="center"/>
          </w:tcPr>
          <w:p w14:paraId="726B3A1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708" w:type="dxa"/>
            <w:vAlign w:val="center"/>
          </w:tcPr>
          <w:p w14:paraId="169F7AF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1352" w:type="dxa"/>
            <w:vAlign w:val="center"/>
          </w:tcPr>
          <w:p w14:paraId="7F3C1E3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1431" w:type="dxa"/>
            <w:vAlign w:val="center"/>
          </w:tcPr>
          <w:p w14:paraId="40609D7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22,6</w:t>
            </w:r>
          </w:p>
        </w:tc>
      </w:tr>
      <w:tr w:rsidR="00564766" w:rsidRPr="00433C1A" w14:paraId="15C9C114" w14:textId="77777777" w:rsidTr="00564766">
        <w:trPr>
          <w:trHeight w:val="250"/>
        </w:trPr>
        <w:tc>
          <w:tcPr>
            <w:tcW w:w="3330" w:type="dxa"/>
          </w:tcPr>
          <w:p w14:paraId="2D6E1581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1530" w:type="dxa"/>
            <w:vAlign w:val="center"/>
          </w:tcPr>
          <w:p w14:paraId="733BB49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708" w:type="dxa"/>
            <w:vAlign w:val="center"/>
          </w:tcPr>
          <w:p w14:paraId="548B6CE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1352" w:type="dxa"/>
            <w:vAlign w:val="center"/>
          </w:tcPr>
          <w:p w14:paraId="03DCC8C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431" w:type="dxa"/>
            <w:vAlign w:val="center"/>
          </w:tcPr>
          <w:p w14:paraId="480F80B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73,9</w:t>
            </w:r>
          </w:p>
        </w:tc>
      </w:tr>
      <w:tr w:rsidR="00564766" w:rsidRPr="00433C1A" w14:paraId="79E3CBB7" w14:textId="77777777" w:rsidTr="00564766">
        <w:trPr>
          <w:trHeight w:val="250"/>
        </w:trPr>
        <w:tc>
          <w:tcPr>
            <w:tcW w:w="3330" w:type="dxa"/>
          </w:tcPr>
          <w:p w14:paraId="7800D283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1530" w:type="dxa"/>
            <w:vAlign w:val="center"/>
          </w:tcPr>
          <w:p w14:paraId="5298D8E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8" w:type="dxa"/>
            <w:vAlign w:val="center"/>
          </w:tcPr>
          <w:p w14:paraId="4CC63D1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352" w:type="dxa"/>
            <w:vAlign w:val="center"/>
          </w:tcPr>
          <w:p w14:paraId="6C2231A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431" w:type="dxa"/>
            <w:vAlign w:val="center"/>
          </w:tcPr>
          <w:p w14:paraId="76D8E55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</w:tr>
      <w:tr w:rsidR="00564766" w:rsidRPr="00433C1A" w14:paraId="5A21BB74" w14:textId="77777777" w:rsidTr="00564766">
        <w:trPr>
          <w:trHeight w:val="242"/>
        </w:trPr>
        <w:tc>
          <w:tcPr>
            <w:tcW w:w="3330" w:type="dxa"/>
          </w:tcPr>
          <w:p w14:paraId="330B2ED5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530" w:type="dxa"/>
            <w:vAlign w:val="center"/>
          </w:tcPr>
          <w:p w14:paraId="4F1064E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708" w:type="dxa"/>
            <w:vAlign w:val="center"/>
          </w:tcPr>
          <w:p w14:paraId="42FB4B8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52" w:type="dxa"/>
            <w:vAlign w:val="center"/>
          </w:tcPr>
          <w:p w14:paraId="3D8E606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431" w:type="dxa"/>
            <w:vAlign w:val="center"/>
          </w:tcPr>
          <w:p w14:paraId="1A16074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1,9</w:t>
            </w:r>
          </w:p>
        </w:tc>
      </w:tr>
    </w:tbl>
    <w:p w14:paraId="5B2145BA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67CE2B0" w14:textId="77777777" w:rsidR="00564766" w:rsidRPr="00433C1A" w:rsidRDefault="00564766" w:rsidP="005647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201145EB" w14:textId="77777777" w:rsidR="00564766" w:rsidRPr="00433C1A" w:rsidRDefault="00564766" w:rsidP="005647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</w:p>
    <w:bookmarkEnd w:id="2"/>
    <w:p w14:paraId="48E06D6A" w14:textId="77777777" w:rsidR="00A42B21" w:rsidRDefault="00A42B21" w:rsidP="00187EB6">
      <w:pPr>
        <w:pStyle w:val="1"/>
        <w:jc w:val="center"/>
      </w:pPr>
    </w:p>
    <w:sectPr w:rsidR="00A42B21" w:rsidSect="00FD3F8E">
      <w:footerReference w:type="even" r:id="rId22"/>
      <w:footerReference w:type="default" r:id="rId23"/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F8E83" w14:textId="77777777" w:rsidR="006C37C6" w:rsidRDefault="006C37C6">
      <w:pPr>
        <w:spacing w:after="0" w:line="240" w:lineRule="auto"/>
      </w:pPr>
      <w:r>
        <w:separator/>
      </w:r>
    </w:p>
  </w:endnote>
  <w:endnote w:type="continuationSeparator" w:id="0">
    <w:p w14:paraId="1BC9D090" w14:textId="77777777" w:rsidR="006C37C6" w:rsidRDefault="006C3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660F9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15321E8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6D48659E" w14:textId="77777777" w:rsidR="00564766" w:rsidRDefault="00564766"/>
  <w:p w14:paraId="0D6F6247" w14:textId="77777777" w:rsidR="00564766" w:rsidRDefault="00564766"/>
  <w:p w14:paraId="0519F0D3" w14:textId="77777777" w:rsidR="00564766" w:rsidRDefault="0056476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9476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2771B5" w14:textId="77777777" w:rsidR="00564766" w:rsidRDefault="005647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9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41F8BB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483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0000484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00000485" w14:textId="77777777" w:rsidR="00564766" w:rsidRDefault="00564766"/>
  <w:p w14:paraId="00000486" w14:textId="77777777" w:rsidR="00564766" w:rsidRDefault="00564766"/>
  <w:p w14:paraId="00000487" w14:textId="77777777" w:rsidR="00564766" w:rsidRDefault="0056476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0114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858B62" w14:textId="6CAD3AFF" w:rsidR="00564766" w:rsidRDefault="005647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9E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0000482" w14:textId="5E441FD1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46523" w14:textId="77777777" w:rsidR="006C37C6" w:rsidRDefault="006C37C6">
      <w:pPr>
        <w:spacing w:after="0" w:line="240" w:lineRule="auto"/>
      </w:pPr>
      <w:r>
        <w:separator/>
      </w:r>
    </w:p>
  </w:footnote>
  <w:footnote w:type="continuationSeparator" w:id="0">
    <w:p w14:paraId="6C275219" w14:textId="77777777" w:rsidR="006C37C6" w:rsidRDefault="006C3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D00DB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B3AD9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F6D61"/>
    <w:multiLevelType w:val="hybridMultilevel"/>
    <w:tmpl w:val="C784B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43876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026C4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C11E4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576C0"/>
    <w:multiLevelType w:val="hybridMultilevel"/>
    <w:tmpl w:val="2AA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949EF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F6819"/>
    <w:multiLevelType w:val="hybridMultilevel"/>
    <w:tmpl w:val="B770D5DC"/>
    <w:lvl w:ilvl="0" w:tplc="63D6A80C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F5D1E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B4DFA"/>
    <w:multiLevelType w:val="multilevel"/>
    <w:tmpl w:val="283624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4AEE6214"/>
    <w:multiLevelType w:val="hybridMultilevel"/>
    <w:tmpl w:val="DFA8E98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F6F0B50"/>
    <w:multiLevelType w:val="multilevel"/>
    <w:tmpl w:val="5ED69B9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7580557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5E190B"/>
    <w:multiLevelType w:val="multilevel"/>
    <w:tmpl w:val="A62EB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DE90041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744115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8514BC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610F7E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10487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A3A89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7A43CB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884BB2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5"/>
  </w:num>
  <w:num w:numId="4">
    <w:abstractNumId w:val="18"/>
  </w:num>
  <w:num w:numId="5">
    <w:abstractNumId w:val="0"/>
  </w:num>
  <w:num w:numId="6">
    <w:abstractNumId w:val="16"/>
  </w:num>
  <w:num w:numId="7">
    <w:abstractNumId w:val="17"/>
  </w:num>
  <w:num w:numId="8">
    <w:abstractNumId w:val="1"/>
  </w:num>
  <w:num w:numId="9">
    <w:abstractNumId w:val="20"/>
  </w:num>
  <w:num w:numId="10">
    <w:abstractNumId w:val="8"/>
  </w:num>
  <w:num w:numId="11">
    <w:abstractNumId w:val="10"/>
  </w:num>
  <w:num w:numId="12">
    <w:abstractNumId w:val="12"/>
  </w:num>
  <w:num w:numId="13">
    <w:abstractNumId w:val="15"/>
  </w:num>
  <w:num w:numId="14">
    <w:abstractNumId w:val="21"/>
  </w:num>
  <w:num w:numId="15">
    <w:abstractNumId w:val="3"/>
  </w:num>
  <w:num w:numId="16">
    <w:abstractNumId w:val="7"/>
  </w:num>
  <w:num w:numId="17">
    <w:abstractNumId w:val="22"/>
  </w:num>
  <w:num w:numId="18">
    <w:abstractNumId w:val="13"/>
  </w:num>
  <w:num w:numId="19">
    <w:abstractNumId w:val="4"/>
  </w:num>
  <w:num w:numId="20">
    <w:abstractNumId w:val="9"/>
  </w:num>
  <w:num w:numId="21">
    <w:abstractNumId w:val="6"/>
  </w:num>
  <w:num w:numId="22">
    <w:abstractNumId w:val="2"/>
  </w:num>
  <w:num w:numId="23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44B"/>
    <w:rsid w:val="00004CD2"/>
    <w:rsid w:val="00016AE9"/>
    <w:rsid w:val="000226E6"/>
    <w:rsid w:val="00024522"/>
    <w:rsid w:val="00041122"/>
    <w:rsid w:val="0005029D"/>
    <w:rsid w:val="000549E1"/>
    <w:rsid w:val="000731DB"/>
    <w:rsid w:val="000A012D"/>
    <w:rsid w:val="000A5B2E"/>
    <w:rsid w:val="000A6804"/>
    <w:rsid w:val="000B2B4A"/>
    <w:rsid w:val="000C2183"/>
    <w:rsid w:val="000C409F"/>
    <w:rsid w:val="000C5A83"/>
    <w:rsid w:val="000C7A42"/>
    <w:rsid w:val="000C7B6C"/>
    <w:rsid w:val="000F1A90"/>
    <w:rsid w:val="0010383D"/>
    <w:rsid w:val="001052B3"/>
    <w:rsid w:val="0011011D"/>
    <w:rsid w:val="0011140C"/>
    <w:rsid w:val="00115C41"/>
    <w:rsid w:val="00143181"/>
    <w:rsid w:val="001611C9"/>
    <w:rsid w:val="001628FD"/>
    <w:rsid w:val="00163422"/>
    <w:rsid w:val="0017216A"/>
    <w:rsid w:val="00174950"/>
    <w:rsid w:val="0018563F"/>
    <w:rsid w:val="001876BB"/>
    <w:rsid w:val="00187EB6"/>
    <w:rsid w:val="00191EAD"/>
    <w:rsid w:val="00195E3B"/>
    <w:rsid w:val="001A09A3"/>
    <w:rsid w:val="001A701C"/>
    <w:rsid w:val="001B5FCD"/>
    <w:rsid w:val="001C218A"/>
    <w:rsid w:val="001C54FA"/>
    <w:rsid w:val="001D6233"/>
    <w:rsid w:val="001E6BE4"/>
    <w:rsid w:val="0020104E"/>
    <w:rsid w:val="00202D11"/>
    <w:rsid w:val="002055B8"/>
    <w:rsid w:val="002318B9"/>
    <w:rsid w:val="00231B8B"/>
    <w:rsid w:val="00241039"/>
    <w:rsid w:val="00242A92"/>
    <w:rsid w:val="00273FE4"/>
    <w:rsid w:val="00282FCF"/>
    <w:rsid w:val="00290956"/>
    <w:rsid w:val="002A3F69"/>
    <w:rsid w:val="002A5EA4"/>
    <w:rsid w:val="002B2C03"/>
    <w:rsid w:val="002B38FF"/>
    <w:rsid w:val="002C1CA7"/>
    <w:rsid w:val="002C4D8C"/>
    <w:rsid w:val="002D19E9"/>
    <w:rsid w:val="002F2EEB"/>
    <w:rsid w:val="002F6486"/>
    <w:rsid w:val="00301838"/>
    <w:rsid w:val="003064E4"/>
    <w:rsid w:val="003078D2"/>
    <w:rsid w:val="00317701"/>
    <w:rsid w:val="00330716"/>
    <w:rsid w:val="00332A5E"/>
    <w:rsid w:val="00334F66"/>
    <w:rsid w:val="003405F9"/>
    <w:rsid w:val="00346398"/>
    <w:rsid w:val="0034651A"/>
    <w:rsid w:val="00353312"/>
    <w:rsid w:val="00361445"/>
    <w:rsid w:val="003806AD"/>
    <w:rsid w:val="00385AD8"/>
    <w:rsid w:val="00392EC4"/>
    <w:rsid w:val="003A4DF0"/>
    <w:rsid w:val="003B122B"/>
    <w:rsid w:val="003C0BF9"/>
    <w:rsid w:val="003F0725"/>
    <w:rsid w:val="003F5EBE"/>
    <w:rsid w:val="003F72BA"/>
    <w:rsid w:val="004056E1"/>
    <w:rsid w:val="00405BB3"/>
    <w:rsid w:val="00415667"/>
    <w:rsid w:val="00417AB6"/>
    <w:rsid w:val="004258C3"/>
    <w:rsid w:val="0043053B"/>
    <w:rsid w:val="004307B3"/>
    <w:rsid w:val="00433C1A"/>
    <w:rsid w:val="00441B06"/>
    <w:rsid w:val="00450D07"/>
    <w:rsid w:val="004611A4"/>
    <w:rsid w:val="00480716"/>
    <w:rsid w:val="0048105E"/>
    <w:rsid w:val="00482290"/>
    <w:rsid w:val="00482806"/>
    <w:rsid w:val="00484E0D"/>
    <w:rsid w:val="00494F73"/>
    <w:rsid w:val="004978D8"/>
    <w:rsid w:val="004A1812"/>
    <w:rsid w:val="004B6DBE"/>
    <w:rsid w:val="004C346C"/>
    <w:rsid w:val="004C4982"/>
    <w:rsid w:val="004D0955"/>
    <w:rsid w:val="004D2C93"/>
    <w:rsid w:val="004D59DB"/>
    <w:rsid w:val="004E2868"/>
    <w:rsid w:val="004E484A"/>
    <w:rsid w:val="004F530E"/>
    <w:rsid w:val="004F5B04"/>
    <w:rsid w:val="004F7B5C"/>
    <w:rsid w:val="00500CE2"/>
    <w:rsid w:val="00516DCF"/>
    <w:rsid w:val="00522B40"/>
    <w:rsid w:val="0053472E"/>
    <w:rsid w:val="00544568"/>
    <w:rsid w:val="005519A3"/>
    <w:rsid w:val="00553799"/>
    <w:rsid w:val="00557A4B"/>
    <w:rsid w:val="00564766"/>
    <w:rsid w:val="00585ACA"/>
    <w:rsid w:val="0059317B"/>
    <w:rsid w:val="005B3F9F"/>
    <w:rsid w:val="005B7F81"/>
    <w:rsid w:val="005C31B4"/>
    <w:rsid w:val="005D1202"/>
    <w:rsid w:val="005D5316"/>
    <w:rsid w:val="005E00C8"/>
    <w:rsid w:val="005E0A44"/>
    <w:rsid w:val="005F6628"/>
    <w:rsid w:val="00602E55"/>
    <w:rsid w:val="00604DB5"/>
    <w:rsid w:val="006174AA"/>
    <w:rsid w:val="00617716"/>
    <w:rsid w:val="00620646"/>
    <w:rsid w:val="00635B1A"/>
    <w:rsid w:val="0064054B"/>
    <w:rsid w:val="0064357A"/>
    <w:rsid w:val="00646A35"/>
    <w:rsid w:val="00670B63"/>
    <w:rsid w:val="00673F47"/>
    <w:rsid w:val="00675FF8"/>
    <w:rsid w:val="00684F31"/>
    <w:rsid w:val="00685952"/>
    <w:rsid w:val="00685C24"/>
    <w:rsid w:val="006909BE"/>
    <w:rsid w:val="00691677"/>
    <w:rsid w:val="00694C7A"/>
    <w:rsid w:val="006B0243"/>
    <w:rsid w:val="006B671B"/>
    <w:rsid w:val="006C37C6"/>
    <w:rsid w:val="006C3B66"/>
    <w:rsid w:val="006E3AF4"/>
    <w:rsid w:val="006F53D6"/>
    <w:rsid w:val="00700C1F"/>
    <w:rsid w:val="00702A99"/>
    <w:rsid w:val="007067F8"/>
    <w:rsid w:val="00706D6F"/>
    <w:rsid w:val="00710F79"/>
    <w:rsid w:val="00725E28"/>
    <w:rsid w:val="007358FB"/>
    <w:rsid w:val="00756539"/>
    <w:rsid w:val="00761ACE"/>
    <w:rsid w:val="00766F63"/>
    <w:rsid w:val="00780AE9"/>
    <w:rsid w:val="007872D4"/>
    <w:rsid w:val="007A028B"/>
    <w:rsid w:val="007A0B75"/>
    <w:rsid w:val="007A5AA8"/>
    <w:rsid w:val="007A6628"/>
    <w:rsid w:val="007B19DC"/>
    <w:rsid w:val="007D1B57"/>
    <w:rsid w:val="007E1433"/>
    <w:rsid w:val="007E201A"/>
    <w:rsid w:val="007F3E81"/>
    <w:rsid w:val="00826E3E"/>
    <w:rsid w:val="00827A47"/>
    <w:rsid w:val="00843BD3"/>
    <w:rsid w:val="00845346"/>
    <w:rsid w:val="00861566"/>
    <w:rsid w:val="0087184B"/>
    <w:rsid w:val="00877B44"/>
    <w:rsid w:val="008814D0"/>
    <w:rsid w:val="00881814"/>
    <w:rsid w:val="00885AA1"/>
    <w:rsid w:val="0089248F"/>
    <w:rsid w:val="008977C5"/>
    <w:rsid w:val="008B71D0"/>
    <w:rsid w:val="008C7615"/>
    <w:rsid w:val="008D20D6"/>
    <w:rsid w:val="008D3AA7"/>
    <w:rsid w:val="008F118E"/>
    <w:rsid w:val="008F5CC9"/>
    <w:rsid w:val="009038C8"/>
    <w:rsid w:val="009120C2"/>
    <w:rsid w:val="00923810"/>
    <w:rsid w:val="0092660D"/>
    <w:rsid w:val="009275F8"/>
    <w:rsid w:val="00937C24"/>
    <w:rsid w:val="00942310"/>
    <w:rsid w:val="00951DBF"/>
    <w:rsid w:val="00955946"/>
    <w:rsid w:val="00960F82"/>
    <w:rsid w:val="009623D6"/>
    <w:rsid w:val="0098753A"/>
    <w:rsid w:val="00996663"/>
    <w:rsid w:val="009B1826"/>
    <w:rsid w:val="009C64DE"/>
    <w:rsid w:val="009D01E1"/>
    <w:rsid w:val="009D1452"/>
    <w:rsid w:val="009D7BEE"/>
    <w:rsid w:val="009E120C"/>
    <w:rsid w:val="009E1682"/>
    <w:rsid w:val="009E18B8"/>
    <w:rsid w:val="009E2177"/>
    <w:rsid w:val="009E3E4B"/>
    <w:rsid w:val="009E5DBF"/>
    <w:rsid w:val="00A01AFA"/>
    <w:rsid w:val="00A074F7"/>
    <w:rsid w:val="00A27B5E"/>
    <w:rsid w:val="00A27EC6"/>
    <w:rsid w:val="00A322F7"/>
    <w:rsid w:val="00A37FD7"/>
    <w:rsid w:val="00A40A3F"/>
    <w:rsid w:val="00A42B21"/>
    <w:rsid w:val="00A43571"/>
    <w:rsid w:val="00A46E8C"/>
    <w:rsid w:val="00A55010"/>
    <w:rsid w:val="00A55D25"/>
    <w:rsid w:val="00A66567"/>
    <w:rsid w:val="00A72364"/>
    <w:rsid w:val="00A87800"/>
    <w:rsid w:val="00A9037C"/>
    <w:rsid w:val="00A927C8"/>
    <w:rsid w:val="00AA547B"/>
    <w:rsid w:val="00AB3695"/>
    <w:rsid w:val="00AB5F08"/>
    <w:rsid w:val="00AC1F3F"/>
    <w:rsid w:val="00AC44DF"/>
    <w:rsid w:val="00AC64E2"/>
    <w:rsid w:val="00AD5B87"/>
    <w:rsid w:val="00AE4716"/>
    <w:rsid w:val="00AE4F1E"/>
    <w:rsid w:val="00AE6C0D"/>
    <w:rsid w:val="00AF23D6"/>
    <w:rsid w:val="00B0544B"/>
    <w:rsid w:val="00B05951"/>
    <w:rsid w:val="00B13FA2"/>
    <w:rsid w:val="00B30549"/>
    <w:rsid w:val="00B324DF"/>
    <w:rsid w:val="00B40F75"/>
    <w:rsid w:val="00B44140"/>
    <w:rsid w:val="00B44F41"/>
    <w:rsid w:val="00B57592"/>
    <w:rsid w:val="00B61434"/>
    <w:rsid w:val="00B63B34"/>
    <w:rsid w:val="00B722B9"/>
    <w:rsid w:val="00B872E8"/>
    <w:rsid w:val="00B921E5"/>
    <w:rsid w:val="00B95F37"/>
    <w:rsid w:val="00BA1E58"/>
    <w:rsid w:val="00BA424C"/>
    <w:rsid w:val="00BA659F"/>
    <w:rsid w:val="00BA672C"/>
    <w:rsid w:val="00BB6412"/>
    <w:rsid w:val="00BC0C82"/>
    <w:rsid w:val="00BC514D"/>
    <w:rsid w:val="00BC556A"/>
    <w:rsid w:val="00BD7868"/>
    <w:rsid w:val="00BE21B1"/>
    <w:rsid w:val="00C02EFC"/>
    <w:rsid w:val="00C0631F"/>
    <w:rsid w:val="00C14CE7"/>
    <w:rsid w:val="00C23D4E"/>
    <w:rsid w:val="00C26D9A"/>
    <w:rsid w:val="00C3194B"/>
    <w:rsid w:val="00C372FD"/>
    <w:rsid w:val="00C46695"/>
    <w:rsid w:val="00C50F9C"/>
    <w:rsid w:val="00C54FA5"/>
    <w:rsid w:val="00C5542C"/>
    <w:rsid w:val="00C845E0"/>
    <w:rsid w:val="00C924E4"/>
    <w:rsid w:val="00C92D6C"/>
    <w:rsid w:val="00CA12E5"/>
    <w:rsid w:val="00CB7804"/>
    <w:rsid w:val="00CC0B76"/>
    <w:rsid w:val="00CD1B90"/>
    <w:rsid w:val="00CD28BD"/>
    <w:rsid w:val="00CF0942"/>
    <w:rsid w:val="00CF6B42"/>
    <w:rsid w:val="00D04A5F"/>
    <w:rsid w:val="00D05E11"/>
    <w:rsid w:val="00D101FF"/>
    <w:rsid w:val="00D124D3"/>
    <w:rsid w:val="00D13045"/>
    <w:rsid w:val="00D22621"/>
    <w:rsid w:val="00D274D9"/>
    <w:rsid w:val="00D325F9"/>
    <w:rsid w:val="00D35218"/>
    <w:rsid w:val="00D427E0"/>
    <w:rsid w:val="00D54568"/>
    <w:rsid w:val="00D56847"/>
    <w:rsid w:val="00D70478"/>
    <w:rsid w:val="00D727CE"/>
    <w:rsid w:val="00D82B8E"/>
    <w:rsid w:val="00D82D61"/>
    <w:rsid w:val="00D84EB1"/>
    <w:rsid w:val="00D91FB0"/>
    <w:rsid w:val="00DB2D5F"/>
    <w:rsid w:val="00DC4C5B"/>
    <w:rsid w:val="00DC550B"/>
    <w:rsid w:val="00DD2A7C"/>
    <w:rsid w:val="00DD37F3"/>
    <w:rsid w:val="00DE6936"/>
    <w:rsid w:val="00DE6CD2"/>
    <w:rsid w:val="00DF32B9"/>
    <w:rsid w:val="00E0053D"/>
    <w:rsid w:val="00E05531"/>
    <w:rsid w:val="00E06CBF"/>
    <w:rsid w:val="00E1442E"/>
    <w:rsid w:val="00E1541F"/>
    <w:rsid w:val="00E176CF"/>
    <w:rsid w:val="00E24AF5"/>
    <w:rsid w:val="00E32D98"/>
    <w:rsid w:val="00E37221"/>
    <w:rsid w:val="00E47150"/>
    <w:rsid w:val="00E4724C"/>
    <w:rsid w:val="00E54BBB"/>
    <w:rsid w:val="00E601F6"/>
    <w:rsid w:val="00E60893"/>
    <w:rsid w:val="00E6090B"/>
    <w:rsid w:val="00E66069"/>
    <w:rsid w:val="00E71D5C"/>
    <w:rsid w:val="00E81625"/>
    <w:rsid w:val="00E9533D"/>
    <w:rsid w:val="00E9727E"/>
    <w:rsid w:val="00EA54D6"/>
    <w:rsid w:val="00EC7910"/>
    <w:rsid w:val="00EE517B"/>
    <w:rsid w:val="00EE6632"/>
    <w:rsid w:val="00EE7B68"/>
    <w:rsid w:val="00EF09B1"/>
    <w:rsid w:val="00F00665"/>
    <w:rsid w:val="00F02DA3"/>
    <w:rsid w:val="00F24CFD"/>
    <w:rsid w:val="00F37935"/>
    <w:rsid w:val="00F4144E"/>
    <w:rsid w:val="00F4379D"/>
    <w:rsid w:val="00F44556"/>
    <w:rsid w:val="00F45E4E"/>
    <w:rsid w:val="00F4710D"/>
    <w:rsid w:val="00F54EA7"/>
    <w:rsid w:val="00F71951"/>
    <w:rsid w:val="00F80A8F"/>
    <w:rsid w:val="00F82D01"/>
    <w:rsid w:val="00F9374B"/>
    <w:rsid w:val="00FB4CA6"/>
    <w:rsid w:val="00FC1F79"/>
    <w:rsid w:val="00FD3F8E"/>
    <w:rsid w:val="00FE03F0"/>
    <w:rsid w:val="00FE7611"/>
    <w:rsid w:val="00FF56F9"/>
    <w:rsid w:val="00FF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9D8C4"/>
  <w15:docId w15:val="{D61DB5CE-90B6-4189-8847-083757FB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rsid w:val="00187EB6"/>
    <w:pPr>
      <w:keepNext/>
      <w:keepLines/>
      <w:spacing w:before="480" w:after="120"/>
      <w:outlineLvl w:val="0"/>
    </w:pPr>
    <w:rPr>
      <w:rFonts w:ascii="Times New Roman" w:hAnsi="Times New Roman"/>
      <w:b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4E53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D710A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2C1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2C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AC3C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Нижній колонтитул Знак"/>
    <w:basedOn w:val="a0"/>
    <w:link w:val="a9"/>
    <w:uiPriority w:val="99"/>
    <w:rsid w:val="00AC3C9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b">
    <w:name w:val="page number"/>
    <w:rsid w:val="00AC3C99"/>
  </w:style>
  <w:style w:type="paragraph" w:styleId="ac">
    <w:name w:val="Balloon Text"/>
    <w:basedOn w:val="a"/>
    <w:link w:val="ad"/>
    <w:uiPriority w:val="99"/>
    <w:semiHidden/>
    <w:unhideWhenUsed/>
    <w:rsid w:val="00550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5506CA"/>
    <w:rPr>
      <w:rFonts w:ascii="Segoe UI" w:hAnsi="Segoe UI" w:cs="Segoe UI"/>
      <w:sz w:val="18"/>
      <w:szCs w:val="18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ітки Знак"/>
    <w:basedOn w:val="a0"/>
    <w:link w:val="afd"/>
    <w:uiPriority w:val="99"/>
    <w:semiHidden/>
    <w:rPr>
      <w:sz w:val="20"/>
      <w:szCs w:val="20"/>
    </w:rPr>
  </w:style>
  <w:style w:type="character" w:styleId="aff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a5">
    <w:name w:val="Абзац списку Знак"/>
    <w:link w:val="a4"/>
    <w:uiPriority w:val="34"/>
    <w:locked/>
    <w:rsid w:val="000731DB"/>
  </w:style>
  <w:style w:type="character" w:customStyle="1" w:styleId="null">
    <w:name w:val="null"/>
    <w:rsid w:val="005B3F9F"/>
  </w:style>
  <w:style w:type="paragraph" w:styleId="HTML">
    <w:name w:val="HTML Preformatted"/>
    <w:basedOn w:val="a"/>
    <w:link w:val="HTML0"/>
    <w:uiPriority w:val="99"/>
    <w:rsid w:val="00C14C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8"/>
      <w:szCs w:val="28"/>
    </w:rPr>
  </w:style>
  <w:style w:type="character" w:customStyle="1" w:styleId="HTML0">
    <w:name w:val="Стандартний HTML Знак"/>
    <w:basedOn w:val="a0"/>
    <w:link w:val="HTML"/>
    <w:uiPriority w:val="99"/>
    <w:rsid w:val="00C14CE7"/>
    <w:rPr>
      <w:rFonts w:ascii="Courier New" w:eastAsia="Times New Roman" w:hAnsi="Courier New" w:cs="Courier New"/>
      <w:color w:val="000000"/>
      <w:sz w:val="28"/>
      <w:szCs w:val="28"/>
    </w:rPr>
  </w:style>
  <w:style w:type="paragraph" w:styleId="aff0">
    <w:name w:val="Revision"/>
    <w:hidden/>
    <w:uiPriority w:val="99"/>
    <w:semiHidden/>
    <w:rsid w:val="00766F63"/>
    <w:pPr>
      <w:spacing w:after="0" w:line="240" w:lineRule="auto"/>
    </w:pPr>
  </w:style>
  <w:style w:type="paragraph" w:styleId="aff1">
    <w:name w:val="header"/>
    <w:basedOn w:val="a"/>
    <w:link w:val="aff2"/>
    <w:uiPriority w:val="99"/>
    <w:unhideWhenUsed/>
    <w:rsid w:val="00FB4C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f2">
    <w:name w:val="Верхній колонтитул Знак"/>
    <w:basedOn w:val="a0"/>
    <w:link w:val="aff1"/>
    <w:uiPriority w:val="99"/>
    <w:rsid w:val="00FB4CA6"/>
  </w:style>
  <w:style w:type="paragraph" w:styleId="aff3">
    <w:name w:val="annotation subject"/>
    <w:basedOn w:val="afd"/>
    <w:next w:val="afd"/>
    <w:link w:val="aff4"/>
    <w:uiPriority w:val="99"/>
    <w:semiHidden/>
    <w:unhideWhenUsed/>
    <w:rsid w:val="004978D8"/>
    <w:rPr>
      <w:b/>
      <w:bCs/>
    </w:rPr>
  </w:style>
  <w:style w:type="character" w:customStyle="1" w:styleId="aff4">
    <w:name w:val="Тема примітки Знак"/>
    <w:basedOn w:val="afe"/>
    <w:link w:val="aff3"/>
    <w:uiPriority w:val="99"/>
    <w:semiHidden/>
    <w:rsid w:val="004978D8"/>
    <w:rPr>
      <w:b/>
      <w:bCs/>
      <w:sz w:val="20"/>
      <w:szCs w:val="20"/>
    </w:rPr>
  </w:style>
  <w:style w:type="character" w:customStyle="1" w:styleId="normaltextrun">
    <w:name w:val="normaltextrun"/>
    <w:basedOn w:val="a0"/>
    <w:rsid w:val="00D04A5F"/>
  </w:style>
  <w:style w:type="paragraph" w:styleId="aff5">
    <w:name w:val="TOC Heading"/>
    <w:basedOn w:val="1"/>
    <w:next w:val="a"/>
    <w:uiPriority w:val="39"/>
    <w:unhideWhenUsed/>
    <w:qFormat/>
    <w:rsid w:val="00E37221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10">
    <w:name w:val="toc 1"/>
    <w:basedOn w:val="a"/>
    <w:next w:val="a"/>
    <w:autoRedefine/>
    <w:uiPriority w:val="39"/>
    <w:unhideWhenUsed/>
    <w:rsid w:val="002F64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ICIESufuYItoM+IlfV1TtvuguQ==">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FFB332-5861-473E-BB15-E051B1E1F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8149</Words>
  <Characters>4646</Characters>
  <Application>Microsoft Office Word</Application>
  <DocSecurity>0</DocSecurity>
  <Lines>38</Lines>
  <Paragraphs>25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</dc:creator>
  <cp:lastModifiedBy>Iryna</cp:lastModifiedBy>
  <cp:revision>2</cp:revision>
  <cp:lastPrinted>2021-07-27T13:33:00Z</cp:lastPrinted>
  <dcterms:created xsi:type="dcterms:W3CDTF">2023-06-22T10:16:00Z</dcterms:created>
  <dcterms:modified xsi:type="dcterms:W3CDTF">2023-06-22T10:16:00Z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0x010100F966A65BE1D86940B5D64B479B01800F</vt:lpwstr>
  </property>
</Properties>
</file>